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F34" w:rsidRPr="008F4F34" w:rsidRDefault="008F4F34" w:rsidP="008F4F34">
      <w:pPr>
        <w:jc w:val="center"/>
        <w:rPr>
          <w:rFonts w:eastAsia="Times New Roman"/>
          <w:color w:val="333333"/>
          <w:sz w:val="24"/>
          <w:szCs w:val="24"/>
          <w:lang w:eastAsia="ru-RU"/>
        </w:rPr>
      </w:pPr>
      <w:r w:rsidRPr="008F4F34">
        <w:rPr>
          <w:rFonts w:eastAsia="Times New Roman"/>
          <w:b/>
          <w:bCs/>
          <w:color w:val="000000"/>
          <w:sz w:val="32"/>
          <w:lang w:eastAsia="ru-RU"/>
        </w:rPr>
        <w:t>ПИЩЕВЫЕ ОТРАВЛЕНИЯ И ИХ ПРОФИЛАКТИКА</w:t>
      </w:r>
      <w:r w:rsidRPr="008F4F34">
        <w:rPr>
          <w:rFonts w:eastAsia="Times New Roman"/>
          <w:color w:val="000000"/>
          <w:sz w:val="30"/>
          <w:szCs w:val="30"/>
          <w:lang w:eastAsia="ru-RU"/>
        </w:rPr>
        <w:br/>
      </w:r>
    </w:p>
    <w:p w:rsidR="008F4F34" w:rsidRPr="008F4F34" w:rsidRDefault="008F4F34" w:rsidP="000543C8">
      <w:pPr>
        <w:jc w:val="both"/>
        <w:rPr>
          <w:rFonts w:eastAsia="Times New Roman"/>
          <w:sz w:val="24"/>
          <w:szCs w:val="24"/>
          <w:lang w:eastAsia="ru-RU"/>
        </w:rPr>
      </w:pPr>
      <w:r>
        <w:rPr>
          <w:rFonts w:ascii="Verdana" w:eastAsia="Times New Roman" w:hAnsi="Verdana" w:cs="Arial"/>
          <w:color w:val="333333"/>
          <w:sz w:val="24"/>
          <w:szCs w:val="24"/>
          <w:lang w:eastAsia="ru-RU"/>
        </w:rPr>
        <w:tab/>
      </w:r>
      <w:r w:rsidRPr="008F4F34">
        <w:rPr>
          <w:rFonts w:eastAsia="Times New Roman"/>
          <w:color w:val="333333"/>
          <w:sz w:val="24"/>
          <w:szCs w:val="24"/>
          <w:lang w:eastAsia="ru-RU"/>
        </w:rPr>
        <w:t xml:space="preserve">Пищевые отравления – это острые инфекционные заболевания, возникающие в результате употребления пищи, массивно обсемененной определенными микроорганизмами или содержащей токсичные для организма вещества микробной или немикробной природы. Наиболее опасны пищевые </w:t>
      </w:r>
      <w:proofErr w:type="spellStart"/>
      <w:r w:rsidRPr="008F4F34">
        <w:rPr>
          <w:rFonts w:eastAsia="Times New Roman"/>
          <w:color w:val="333333"/>
          <w:sz w:val="24"/>
          <w:szCs w:val="24"/>
          <w:lang w:eastAsia="ru-RU"/>
        </w:rPr>
        <w:t>токсикоинфекции</w:t>
      </w:r>
      <w:proofErr w:type="spellEnd"/>
      <w:r w:rsidRPr="008F4F34">
        <w:rPr>
          <w:rFonts w:eastAsia="Times New Roman"/>
          <w:color w:val="333333"/>
          <w:sz w:val="24"/>
          <w:szCs w:val="24"/>
          <w:lang w:eastAsia="ru-RU"/>
        </w:rPr>
        <w:t xml:space="preserve"> и интоксикации микробной природы.</w:t>
      </w:r>
    </w:p>
    <w:p w:rsidR="008F4F34" w:rsidRPr="008F4F34" w:rsidRDefault="008F4F34" w:rsidP="000543C8">
      <w:pPr>
        <w:spacing w:line="318" w:lineRule="atLeast"/>
        <w:jc w:val="both"/>
        <w:rPr>
          <w:rFonts w:eastAsia="Times New Roman"/>
          <w:color w:val="393939"/>
          <w:szCs w:val="28"/>
          <w:lang w:eastAsia="ru-RU"/>
        </w:rPr>
      </w:pPr>
      <w:r>
        <w:rPr>
          <w:rFonts w:eastAsia="Times New Roman"/>
          <w:color w:val="333333"/>
          <w:sz w:val="24"/>
          <w:szCs w:val="24"/>
          <w:lang w:eastAsia="ru-RU"/>
        </w:rPr>
        <w:tab/>
      </w:r>
      <w:r w:rsidRPr="008F4F34">
        <w:rPr>
          <w:rFonts w:eastAsia="Times New Roman"/>
          <w:color w:val="333333"/>
          <w:sz w:val="24"/>
          <w:szCs w:val="24"/>
          <w:lang w:eastAsia="ru-RU"/>
        </w:rPr>
        <w:t xml:space="preserve">Пищевые </w:t>
      </w:r>
      <w:proofErr w:type="spellStart"/>
      <w:r w:rsidRPr="008F4F34">
        <w:rPr>
          <w:rFonts w:eastAsia="Times New Roman"/>
          <w:color w:val="333333"/>
          <w:sz w:val="24"/>
          <w:szCs w:val="24"/>
          <w:lang w:eastAsia="ru-RU"/>
        </w:rPr>
        <w:t>токсикоинфекции</w:t>
      </w:r>
      <w:proofErr w:type="spellEnd"/>
      <w:r w:rsidRPr="008F4F34">
        <w:rPr>
          <w:rFonts w:eastAsia="Times New Roman"/>
          <w:color w:val="333333"/>
          <w:sz w:val="24"/>
          <w:szCs w:val="24"/>
          <w:lang w:eastAsia="ru-RU"/>
        </w:rPr>
        <w:t xml:space="preserve"> вызываются живыми микроорганизмами, попадающими в организм человека с пищевыми продуктами в результате их заражения (от животных и рыб) или в процессе хранения и приготовления.</w:t>
      </w:r>
    </w:p>
    <w:p w:rsidR="008F4F34" w:rsidRPr="008F4F34" w:rsidRDefault="000543C8" w:rsidP="000543C8">
      <w:pPr>
        <w:spacing w:line="318" w:lineRule="atLeast"/>
        <w:jc w:val="both"/>
        <w:rPr>
          <w:rFonts w:eastAsia="Times New Roman"/>
          <w:color w:val="393939"/>
          <w:szCs w:val="28"/>
          <w:lang w:eastAsia="ru-RU"/>
        </w:rPr>
      </w:pPr>
      <w:r>
        <w:rPr>
          <w:rFonts w:eastAsia="Times New Roman"/>
          <w:color w:val="333333"/>
          <w:sz w:val="24"/>
          <w:szCs w:val="24"/>
          <w:lang w:eastAsia="ru-RU"/>
        </w:rPr>
        <w:tab/>
      </w:r>
      <w:r w:rsidR="008F4F34" w:rsidRPr="008F4F34">
        <w:rPr>
          <w:rFonts w:eastAsia="Times New Roman"/>
          <w:color w:val="333333"/>
          <w:sz w:val="24"/>
          <w:szCs w:val="24"/>
          <w:lang w:eastAsia="ru-RU"/>
        </w:rPr>
        <w:t xml:space="preserve">На наших кухнях сохраняется влажная среда, с множеством остатков органических веществ на столах, досках для разделки продуктов, в раковине и холодильнике. Это является благоприятным условием для размножения патогенной микрофлоры, невидимой глазу, которая легко переселяется на посуду и продукты, заражая их. Часто возбудителей инфекции к хранимым продуктам приносят мыши, крысы или </w:t>
      </w:r>
      <w:proofErr w:type="spellStart"/>
      <w:r w:rsidR="008F4F34" w:rsidRPr="008F4F34">
        <w:rPr>
          <w:rFonts w:eastAsia="Times New Roman"/>
          <w:color w:val="333333"/>
          <w:sz w:val="24"/>
          <w:szCs w:val="24"/>
          <w:lang w:eastAsia="ru-RU"/>
        </w:rPr>
        <w:t>мухи</w:t>
      </w:r>
      <w:proofErr w:type="gramStart"/>
      <w:r w:rsidR="008F4F34" w:rsidRPr="008F4F34">
        <w:rPr>
          <w:rFonts w:eastAsia="Times New Roman"/>
          <w:color w:val="333333"/>
          <w:sz w:val="24"/>
          <w:szCs w:val="24"/>
          <w:lang w:eastAsia="ru-RU"/>
        </w:rPr>
        <w:t>.В</w:t>
      </w:r>
      <w:proofErr w:type="spellEnd"/>
      <w:proofErr w:type="gramEnd"/>
      <w:r w:rsidR="008F4F34" w:rsidRPr="008F4F34">
        <w:rPr>
          <w:rFonts w:eastAsia="Times New Roman"/>
          <w:color w:val="333333"/>
          <w:sz w:val="24"/>
          <w:szCs w:val="24"/>
          <w:lang w:eastAsia="ru-RU"/>
        </w:rPr>
        <w:t xml:space="preserve"> процессе своей жизнедеятельности патогенные микроорганизмы выделяют много токсинов, которые и отравляют организм человека, попав в него с зараженной пищей.</w:t>
      </w:r>
    </w:p>
    <w:p w:rsidR="008F4F34" w:rsidRPr="008F4F34" w:rsidRDefault="000543C8" w:rsidP="000543C8">
      <w:pPr>
        <w:spacing w:line="318" w:lineRule="atLeast"/>
        <w:jc w:val="both"/>
        <w:rPr>
          <w:rFonts w:eastAsia="Times New Roman"/>
          <w:color w:val="393939"/>
          <w:szCs w:val="28"/>
          <w:lang w:eastAsia="ru-RU"/>
        </w:rPr>
      </w:pPr>
      <w:r>
        <w:rPr>
          <w:rFonts w:eastAsia="Times New Roman"/>
          <w:color w:val="333333"/>
          <w:sz w:val="24"/>
          <w:szCs w:val="24"/>
          <w:lang w:eastAsia="ru-RU"/>
        </w:rPr>
        <w:tab/>
      </w:r>
      <w:r w:rsidR="008F4F34" w:rsidRPr="008F4F34">
        <w:rPr>
          <w:rFonts w:eastAsia="Times New Roman"/>
          <w:color w:val="333333"/>
          <w:sz w:val="24"/>
          <w:szCs w:val="24"/>
          <w:lang w:eastAsia="ru-RU"/>
        </w:rPr>
        <w:t xml:space="preserve">Пищевые отравления чаще всего возникают как ботулизм, сальмонеллёз, стафилококковые инфекции, </w:t>
      </w:r>
      <w:proofErr w:type="spellStart"/>
      <w:r w:rsidR="008F4F34" w:rsidRPr="008F4F34">
        <w:rPr>
          <w:rFonts w:eastAsia="Times New Roman"/>
          <w:color w:val="333333"/>
          <w:sz w:val="24"/>
          <w:szCs w:val="24"/>
          <w:lang w:eastAsia="ru-RU"/>
        </w:rPr>
        <w:t>псевдотуберкулёз</w:t>
      </w:r>
      <w:proofErr w:type="spellEnd"/>
      <w:r w:rsidR="008F4F34" w:rsidRPr="008F4F34">
        <w:rPr>
          <w:rFonts w:eastAsia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="008F4F34" w:rsidRPr="008F4F34">
        <w:rPr>
          <w:rFonts w:eastAsia="Times New Roman"/>
          <w:color w:val="333333"/>
          <w:sz w:val="24"/>
          <w:szCs w:val="24"/>
          <w:lang w:eastAsia="ru-RU"/>
        </w:rPr>
        <w:t>иерсиниоз</w:t>
      </w:r>
      <w:proofErr w:type="spellEnd"/>
      <w:r w:rsidR="008F4F34" w:rsidRPr="008F4F34">
        <w:rPr>
          <w:rFonts w:eastAsia="Times New Roman"/>
          <w:color w:val="333333"/>
          <w:sz w:val="24"/>
          <w:szCs w:val="24"/>
          <w:lang w:eastAsia="ru-RU"/>
        </w:rPr>
        <w:t>.</w:t>
      </w:r>
    </w:p>
    <w:p w:rsidR="008F4F34" w:rsidRPr="008F4F34" w:rsidRDefault="008F4F34" w:rsidP="000543C8">
      <w:pPr>
        <w:spacing w:line="318" w:lineRule="atLeast"/>
        <w:jc w:val="both"/>
        <w:rPr>
          <w:rFonts w:eastAsia="Times New Roman"/>
          <w:color w:val="393939"/>
          <w:szCs w:val="28"/>
          <w:lang w:eastAsia="ru-RU"/>
        </w:rPr>
      </w:pPr>
      <w:r w:rsidRPr="008F4F34">
        <w:rPr>
          <w:rFonts w:eastAsia="Times New Roman"/>
          <w:color w:val="333333"/>
          <w:sz w:val="24"/>
          <w:szCs w:val="24"/>
          <w:lang w:eastAsia="ru-RU"/>
        </w:rPr>
        <w:t>Во избежание пищевых отравлений, нужно выполнять простые правила гигиены питания, хранения и приготовления пищи:</w:t>
      </w:r>
    </w:p>
    <w:p w:rsidR="008F4F34" w:rsidRPr="008F4F34" w:rsidRDefault="008F4F34" w:rsidP="000543C8">
      <w:pPr>
        <w:spacing w:line="318" w:lineRule="atLeast"/>
        <w:jc w:val="both"/>
        <w:rPr>
          <w:rFonts w:eastAsia="Times New Roman"/>
          <w:color w:val="393939"/>
          <w:szCs w:val="28"/>
          <w:lang w:eastAsia="ru-RU"/>
        </w:rPr>
      </w:pPr>
      <w:r w:rsidRPr="008F4F34">
        <w:rPr>
          <w:rFonts w:eastAsia="Times New Roman"/>
          <w:color w:val="333333"/>
          <w:sz w:val="24"/>
          <w:szCs w:val="24"/>
          <w:lang w:eastAsia="ru-RU"/>
        </w:rPr>
        <w:t>* Кухонную посуду, плиту, поверхность разделочных и обеденных столов, раковины, кухонный инвентарь содержать в чистоте, при мытье использовать моющие средства.</w:t>
      </w:r>
    </w:p>
    <w:p w:rsidR="008F4F34" w:rsidRPr="008F4F34" w:rsidRDefault="008F4F34" w:rsidP="000543C8">
      <w:pPr>
        <w:spacing w:line="318" w:lineRule="atLeast"/>
        <w:jc w:val="both"/>
        <w:rPr>
          <w:rFonts w:eastAsia="Times New Roman"/>
          <w:color w:val="393939"/>
          <w:szCs w:val="28"/>
          <w:lang w:eastAsia="ru-RU"/>
        </w:rPr>
      </w:pPr>
      <w:r w:rsidRPr="008F4F34">
        <w:rPr>
          <w:rFonts w:eastAsia="Times New Roman"/>
          <w:color w:val="333333"/>
          <w:sz w:val="24"/>
          <w:szCs w:val="24"/>
          <w:lang w:eastAsia="ru-RU"/>
        </w:rPr>
        <w:t>* Для разделки свежих и уже готовых продуктов использовать отдельные или специальные ножи и разделочные доски. Ограничивать как можно больше контакт пищи и рук.</w:t>
      </w:r>
    </w:p>
    <w:p w:rsidR="008F4F34" w:rsidRPr="008F4F34" w:rsidRDefault="008F4F34" w:rsidP="000543C8">
      <w:pPr>
        <w:spacing w:line="318" w:lineRule="atLeast"/>
        <w:jc w:val="both"/>
        <w:rPr>
          <w:rFonts w:eastAsia="Times New Roman"/>
          <w:color w:val="393939"/>
          <w:szCs w:val="28"/>
          <w:lang w:eastAsia="ru-RU"/>
        </w:rPr>
      </w:pPr>
      <w:r w:rsidRPr="008F4F34">
        <w:rPr>
          <w:rFonts w:eastAsia="Times New Roman"/>
          <w:color w:val="333333"/>
          <w:sz w:val="24"/>
          <w:szCs w:val="24"/>
          <w:lang w:eastAsia="ru-RU"/>
        </w:rPr>
        <w:t>* Продукты употреблять только свежие, не хранить их в открытом виде, защищать от насекомых и грызунов.</w:t>
      </w:r>
    </w:p>
    <w:p w:rsidR="008F4F34" w:rsidRPr="008F4F34" w:rsidRDefault="008F4F34" w:rsidP="000543C8">
      <w:pPr>
        <w:spacing w:line="318" w:lineRule="atLeast"/>
        <w:jc w:val="both"/>
        <w:rPr>
          <w:rFonts w:eastAsia="Times New Roman"/>
          <w:color w:val="393939"/>
          <w:szCs w:val="28"/>
          <w:lang w:eastAsia="ru-RU"/>
        </w:rPr>
      </w:pPr>
      <w:r w:rsidRPr="008F4F34">
        <w:rPr>
          <w:rFonts w:eastAsia="Times New Roman"/>
          <w:color w:val="333333"/>
          <w:sz w:val="24"/>
          <w:szCs w:val="24"/>
          <w:lang w:eastAsia="ru-RU"/>
        </w:rPr>
        <w:t xml:space="preserve">* </w:t>
      </w:r>
      <w:proofErr w:type="gramStart"/>
      <w:r w:rsidRPr="008F4F34">
        <w:rPr>
          <w:rFonts w:eastAsia="Times New Roman"/>
          <w:color w:val="333333"/>
          <w:sz w:val="24"/>
          <w:szCs w:val="24"/>
          <w:lang w:eastAsia="ru-RU"/>
        </w:rPr>
        <w:t>Замороженные</w:t>
      </w:r>
      <w:proofErr w:type="gramEnd"/>
      <w:r w:rsidRPr="008F4F34">
        <w:rPr>
          <w:rFonts w:eastAsia="Times New Roman"/>
          <w:color w:val="333333"/>
          <w:sz w:val="24"/>
          <w:szCs w:val="24"/>
          <w:lang w:eastAsia="ru-RU"/>
        </w:rPr>
        <w:t xml:space="preserve"> мясо и рыбу не оттаивать в воде.</w:t>
      </w:r>
    </w:p>
    <w:p w:rsidR="008F4F34" w:rsidRPr="008F4F34" w:rsidRDefault="008F4F34" w:rsidP="000543C8">
      <w:pPr>
        <w:spacing w:line="318" w:lineRule="atLeast"/>
        <w:jc w:val="both"/>
        <w:rPr>
          <w:rFonts w:eastAsia="Times New Roman"/>
          <w:color w:val="393939"/>
          <w:szCs w:val="28"/>
          <w:lang w:eastAsia="ru-RU"/>
        </w:rPr>
      </w:pPr>
      <w:r w:rsidRPr="008F4F34">
        <w:rPr>
          <w:rFonts w:eastAsia="Times New Roman"/>
          <w:color w:val="333333"/>
          <w:sz w:val="24"/>
          <w:szCs w:val="24"/>
          <w:lang w:eastAsia="ru-RU"/>
        </w:rPr>
        <w:t>* Сырые яйца перед использованием промывать под проточной водой с моющими средствами, на предприятиях общественного питания – подвергать обработке растворами дезинфицирующих средств, разрешенных в установленном порядке в соответствии с инструкциями по их применению.</w:t>
      </w:r>
    </w:p>
    <w:p w:rsidR="008F4F34" w:rsidRPr="008F4F34" w:rsidRDefault="008F4F34" w:rsidP="000543C8">
      <w:pPr>
        <w:spacing w:line="318" w:lineRule="atLeast"/>
        <w:jc w:val="both"/>
        <w:rPr>
          <w:rFonts w:eastAsia="Times New Roman"/>
          <w:color w:val="393939"/>
          <w:szCs w:val="28"/>
          <w:lang w:eastAsia="ru-RU"/>
        </w:rPr>
      </w:pPr>
      <w:r w:rsidRPr="008F4F34">
        <w:rPr>
          <w:rFonts w:eastAsia="Times New Roman"/>
          <w:color w:val="333333"/>
          <w:sz w:val="24"/>
          <w:szCs w:val="24"/>
          <w:lang w:eastAsia="ru-RU"/>
        </w:rPr>
        <w:t>* Фрукты и овощи, зелень перед использованием замачивать в воде, подкисленной уксусом (можно яблочным, 3-4 столовые ложки на 1 литр воды), а затем промывать под проточной водой.</w:t>
      </w:r>
    </w:p>
    <w:p w:rsidR="008F4F34" w:rsidRPr="008F4F34" w:rsidRDefault="008F4F34" w:rsidP="000543C8">
      <w:pPr>
        <w:spacing w:line="318" w:lineRule="atLeast"/>
        <w:jc w:val="both"/>
        <w:rPr>
          <w:rFonts w:eastAsia="Times New Roman"/>
          <w:color w:val="393939"/>
          <w:szCs w:val="28"/>
          <w:lang w:eastAsia="ru-RU"/>
        </w:rPr>
      </w:pPr>
      <w:r w:rsidRPr="008F4F34">
        <w:rPr>
          <w:rFonts w:eastAsia="Times New Roman"/>
          <w:color w:val="333333"/>
          <w:sz w:val="24"/>
          <w:szCs w:val="24"/>
          <w:lang w:eastAsia="ru-RU"/>
        </w:rPr>
        <w:t>* Покупая скоропортящиеся продукты питания в торговой сети обращать внимание на конечные сроки реализации и дату изготовления продукта, которые должны быть указаны на самой упаковке продукта или в сопроводительных документах на продукты (качественные удостоверения, санитарно-эпидемиологические заключения).</w:t>
      </w:r>
    </w:p>
    <w:p w:rsidR="008F4F34" w:rsidRPr="008F4F34" w:rsidRDefault="008F4F34" w:rsidP="000543C8">
      <w:pPr>
        <w:spacing w:line="318" w:lineRule="atLeast"/>
        <w:jc w:val="both"/>
        <w:rPr>
          <w:rFonts w:eastAsia="Times New Roman"/>
          <w:color w:val="393939"/>
          <w:szCs w:val="28"/>
          <w:lang w:eastAsia="ru-RU"/>
        </w:rPr>
      </w:pPr>
      <w:r w:rsidRPr="008F4F34">
        <w:rPr>
          <w:rFonts w:eastAsia="Times New Roman"/>
          <w:color w:val="333333"/>
          <w:sz w:val="24"/>
          <w:szCs w:val="24"/>
          <w:lang w:eastAsia="ru-RU"/>
        </w:rPr>
        <w:t xml:space="preserve">* Разогретую пищу употреблять не позже двух часов, </w:t>
      </w:r>
      <w:proofErr w:type="spellStart"/>
      <w:r w:rsidRPr="008F4F34">
        <w:rPr>
          <w:rFonts w:eastAsia="Times New Roman"/>
          <w:color w:val="333333"/>
          <w:sz w:val="24"/>
          <w:szCs w:val="24"/>
          <w:lang w:eastAsia="ru-RU"/>
        </w:rPr>
        <w:t>познее</w:t>
      </w:r>
      <w:proofErr w:type="spellEnd"/>
      <w:r w:rsidRPr="008F4F34">
        <w:rPr>
          <w:rFonts w:eastAsia="Times New Roman"/>
          <w:color w:val="333333"/>
          <w:sz w:val="24"/>
          <w:szCs w:val="24"/>
          <w:lang w:eastAsia="ru-RU"/>
        </w:rPr>
        <w:t xml:space="preserve"> подвергать повторной термической обработке.</w:t>
      </w:r>
    </w:p>
    <w:p w:rsidR="008F4F34" w:rsidRPr="008F4F34" w:rsidRDefault="008F4F34" w:rsidP="000543C8">
      <w:pPr>
        <w:spacing w:line="318" w:lineRule="atLeast"/>
        <w:jc w:val="both"/>
        <w:rPr>
          <w:rFonts w:eastAsia="Times New Roman"/>
          <w:color w:val="393939"/>
          <w:szCs w:val="28"/>
          <w:lang w:eastAsia="ru-RU"/>
        </w:rPr>
      </w:pPr>
      <w:r w:rsidRPr="008F4F34">
        <w:rPr>
          <w:rFonts w:eastAsia="Times New Roman"/>
          <w:color w:val="333333"/>
          <w:sz w:val="24"/>
          <w:szCs w:val="24"/>
          <w:lang w:eastAsia="ru-RU"/>
        </w:rPr>
        <w:t>* Не употреблять кремовые кулинарные изделия (торты с кремами, пирожные) позже указанного конечного срока реализации.</w:t>
      </w:r>
    </w:p>
    <w:p w:rsidR="008F4F34" w:rsidRPr="008F4F34" w:rsidRDefault="008F4F34" w:rsidP="000543C8">
      <w:pPr>
        <w:spacing w:line="318" w:lineRule="atLeast"/>
        <w:jc w:val="both"/>
        <w:rPr>
          <w:rFonts w:eastAsia="Times New Roman"/>
          <w:color w:val="393939"/>
          <w:szCs w:val="28"/>
          <w:lang w:eastAsia="ru-RU"/>
        </w:rPr>
      </w:pPr>
      <w:r w:rsidRPr="008F4F34">
        <w:rPr>
          <w:rFonts w:eastAsia="Times New Roman"/>
          <w:color w:val="333333"/>
          <w:sz w:val="24"/>
          <w:szCs w:val="24"/>
          <w:lang w:eastAsia="ru-RU"/>
        </w:rPr>
        <w:t>* Не хранить на одной полке в холодильнике сырые продукты и уже приготовленные блюда, особенно в открытой посуде. Контейнеры для хранения готовых продуктов тщательно герметично закрывать.</w:t>
      </w:r>
    </w:p>
    <w:p w:rsidR="008F4F34" w:rsidRPr="008F4F34" w:rsidRDefault="008F4F34" w:rsidP="000543C8">
      <w:pPr>
        <w:spacing w:line="318" w:lineRule="atLeast"/>
        <w:jc w:val="both"/>
        <w:rPr>
          <w:rFonts w:eastAsia="Times New Roman"/>
          <w:color w:val="393939"/>
          <w:szCs w:val="28"/>
          <w:lang w:eastAsia="ru-RU"/>
        </w:rPr>
      </w:pPr>
      <w:r w:rsidRPr="008F4F34">
        <w:rPr>
          <w:rFonts w:eastAsia="Times New Roman"/>
          <w:color w:val="333333"/>
          <w:sz w:val="24"/>
          <w:szCs w:val="24"/>
          <w:lang w:eastAsia="ru-RU"/>
        </w:rPr>
        <w:t>* Ежедневно соблюдать правила личной гигиены и мыть руки после посещения общественных мест и туалета.</w:t>
      </w:r>
    </w:p>
    <w:p w:rsidR="008F4F34" w:rsidRPr="008F4F34" w:rsidRDefault="008F4F34" w:rsidP="000543C8">
      <w:pPr>
        <w:spacing w:line="318" w:lineRule="atLeast"/>
        <w:jc w:val="both"/>
        <w:rPr>
          <w:rFonts w:eastAsia="Times New Roman"/>
          <w:color w:val="393939"/>
          <w:szCs w:val="28"/>
          <w:lang w:eastAsia="ru-RU"/>
        </w:rPr>
      </w:pPr>
      <w:r w:rsidRPr="008F4F34">
        <w:rPr>
          <w:rFonts w:eastAsia="Times New Roman"/>
          <w:color w:val="333333"/>
          <w:sz w:val="24"/>
          <w:szCs w:val="24"/>
          <w:lang w:eastAsia="ru-RU"/>
        </w:rPr>
        <w:lastRenderedPageBreak/>
        <w:t>* Мусорное ведро обрабатывать моющими и дезинфицирующими средствами, закрывать его крышкой, чаще освобождать от мусора.</w:t>
      </w:r>
    </w:p>
    <w:p w:rsidR="008F4F34" w:rsidRPr="008F4F34" w:rsidRDefault="008F4F34" w:rsidP="000543C8">
      <w:pPr>
        <w:spacing w:line="318" w:lineRule="atLeast"/>
        <w:jc w:val="both"/>
        <w:rPr>
          <w:rFonts w:eastAsia="Times New Roman"/>
          <w:color w:val="393939"/>
          <w:szCs w:val="28"/>
          <w:lang w:eastAsia="ru-RU"/>
        </w:rPr>
      </w:pPr>
      <w:r w:rsidRPr="008F4F34">
        <w:rPr>
          <w:rFonts w:eastAsia="Times New Roman"/>
          <w:color w:val="393939"/>
          <w:szCs w:val="28"/>
          <w:lang w:eastAsia="ru-RU"/>
        </w:rPr>
        <w:t> </w:t>
      </w:r>
    </w:p>
    <w:p w:rsidR="008F4F34" w:rsidRPr="008F4F34" w:rsidRDefault="008F4F34" w:rsidP="000543C8">
      <w:pPr>
        <w:spacing w:line="318" w:lineRule="atLeast"/>
        <w:jc w:val="center"/>
        <w:rPr>
          <w:rFonts w:eastAsia="Times New Roman"/>
          <w:b/>
          <w:color w:val="393939"/>
          <w:szCs w:val="28"/>
          <w:lang w:eastAsia="ru-RU"/>
        </w:rPr>
      </w:pPr>
      <w:r w:rsidRPr="008F4F34">
        <w:rPr>
          <w:rFonts w:eastAsia="Times New Roman"/>
          <w:b/>
          <w:color w:val="393939"/>
          <w:sz w:val="24"/>
          <w:szCs w:val="24"/>
          <w:lang w:eastAsia="ru-RU"/>
        </w:rPr>
        <w:t>Соблюдая вышеперечисленные условия, вы убережете себя и своих близких от возможных неприятностей и болезней. Будьте здоровы!</w:t>
      </w:r>
    </w:p>
    <w:p w:rsidR="008F4F34" w:rsidRPr="008F4F34" w:rsidRDefault="008F4F34" w:rsidP="000543C8">
      <w:pPr>
        <w:jc w:val="center"/>
        <w:rPr>
          <w:rFonts w:eastAsia="Times New Roman"/>
          <w:b/>
          <w:sz w:val="24"/>
          <w:szCs w:val="24"/>
          <w:lang w:eastAsia="ru-RU"/>
        </w:rPr>
      </w:pPr>
      <w:r w:rsidRPr="008F4F34">
        <w:rPr>
          <w:rFonts w:eastAsia="Times New Roman"/>
          <w:b/>
          <w:color w:val="393939"/>
          <w:sz w:val="24"/>
          <w:szCs w:val="24"/>
          <w:lang w:eastAsia="ru-RU"/>
        </w:rPr>
        <w:br/>
      </w:r>
    </w:p>
    <w:p w:rsidR="008F4F34" w:rsidRPr="008F4F34" w:rsidRDefault="008F4F34" w:rsidP="000543C8">
      <w:pPr>
        <w:spacing w:line="318" w:lineRule="atLeast"/>
        <w:jc w:val="both"/>
        <w:rPr>
          <w:rFonts w:eastAsia="Times New Roman"/>
          <w:color w:val="393939"/>
          <w:szCs w:val="28"/>
          <w:lang w:eastAsia="ru-RU"/>
        </w:rPr>
      </w:pPr>
      <w:r w:rsidRPr="008F4F34">
        <w:rPr>
          <w:rFonts w:eastAsia="Times New Roman"/>
          <w:color w:val="393939"/>
          <w:szCs w:val="28"/>
          <w:lang w:eastAsia="ru-RU"/>
        </w:rPr>
        <w:t> </w:t>
      </w:r>
    </w:p>
    <w:p w:rsidR="008F4F34" w:rsidRPr="008F4F34" w:rsidRDefault="008F4F34" w:rsidP="000543C8">
      <w:pPr>
        <w:spacing w:line="673" w:lineRule="atLeast"/>
        <w:jc w:val="both"/>
        <w:outlineLvl w:val="0"/>
        <w:rPr>
          <w:rFonts w:eastAsia="Times New Roman"/>
          <w:b/>
          <w:bCs/>
          <w:caps/>
          <w:color w:val="838383"/>
          <w:kern w:val="36"/>
          <w:sz w:val="36"/>
          <w:szCs w:val="36"/>
          <w:lang w:eastAsia="ru-RU"/>
        </w:rPr>
      </w:pPr>
    </w:p>
    <w:p w:rsidR="008F4F34" w:rsidRPr="008F4F34" w:rsidRDefault="008F4F34" w:rsidP="000543C8">
      <w:pPr>
        <w:spacing w:line="673" w:lineRule="atLeast"/>
        <w:jc w:val="both"/>
        <w:outlineLvl w:val="0"/>
        <w:rPr>
          <w:rFonts w:eastAsia="Times New Roman"/>
          <w:b/>
          <w:bCs/>
          <w:caps/>
          <w:color w:val="838383"/>
          <w:kern w:val="36"/>
          <w:sz w:val="36"/>
          <w:szCs w:val="36"/>
          <w:lang w:eastAsia="ru-RU"/>
        </w:rPr>
      </w:pPr>
    </w:p>
    <w:p w:rsidR="008F4F34" w:rsidRPr="008F4F34" w:rsidRDefault="008F4F34" w:rsidP="000543C8">
      <w:pPr>
        <w:spacing w:line="673" w:lineRule="atLeast"/>
        <w:jc w:val="both"/>
        <w:outlineLvl w:val="0"/>
        <w:rPr>
          <w:rFonts w:eastAsia="Times New Roman"/>
          <w:b/>
          <w:bCs/>
          <w:caps/>
          <w:color w:val="838383"/>
          <w:kern w:val="36"/>
          <w:sz w:val="36"/>
          <w:szCs w:val="36"/>
          <w:lang w:eastAsia="ru-RU"/>
        </w:rPr>
      </w:pPr>
    </w:p>
    <w:p w:rsidR="008F4F34" w:rsidRPr="008F4F34" w:rsidRDefault="008F4F34" w:rsidP="000543C8">
      <w:pPr>
        <w:spacing w:line="673" w:lineRule="atLeast"/>
        <w:jc w:val="both"/>
        <w:outlineLvl w:val="0"/>
        <w:rPr>
          <w:rFonts w:eastAsia="Times New Roman"/>
          <w:b/>
          <w:bCs/>
          <w:caps/>
          <w:color w:val="838383"/>
          <w:kern w:val="36"/>
          <w:sz w:val="36"/>
          <w:szCs w:val="36"/>
          <w:lang w:eastAsia="ru-RU"/>
        </w:rPr>
      </w:pPr>
    </w:p>
    <w:p w:rsidR="008F4F34" w:rsidRPr="008F4F34" w:rsidRDefault="008F4F34" w:rsidP="000543C8">
      <w:pPr>
        <w:spacing w:line="673" w:lineRule="atLeast"/>
        <w:jc w:val="both"/>
        <w:outlineLvl w:val="0"/>
        <w:rPr>
          <w:rFonts w:eastAsia="Times New Roman"/>
          <w:b/>
          <w:bCs/>
          <w:caps/>
          <w:color w:val="838383"/>
          <w:kern w:val="36"/>
          <w:sz w:val="36"/>
          <w:szCs w:val="36"/>
          <w:lang w:eastAsia="ru-RU"/>
        </w:rPr>
      </w:pPr>
    </w:p>
    <w:p w:rsidR="008F4F34" w:rsidRPr="008F4F34" w:rsidRDefault="008F4F34" w:rsidP="000543C8">
      <w:pPr>
        <w:spacing w:line="673" w:lineRule="atLeast"/>
        <w:jc w:val="both"/>
        <w:outlineLvl w:val="0"/>
        <w:rPr>
          <w:rFonts w:eastAsia="Times New Roman"/>
          <w:b/>
          <w:bCs/>
          <w:caps/>
          <w:color w:val="838383"/>
          <w:kern w:val="36"/>
          <w:sz w:val="36"/>
          <w:szCs w:val="36"/>
          <w:lang w:eastAsia="ru-RU"/>
        </w:rPr>
      </w:pPr>
    </w:p>
    <w:p w:rsidR="008F4F34" w:rsidRPr="008F4F34" w:rsidRDefault="008F4F34" w:rsidP="008F0A76">
      <w:pPr>
        <w:spacing w:line="673" w:lineRule="atLeast"/>
        <w:jc w:val="center"/>
        <w:outlineLvl w:val="0"/>
        <w:rPr>
          <w:rFonts w:eastAsia="Times New Roman"/>
          <w:b/>
          <w:bCs/>
          <w:caps/>
          <w:color w:val="838383"/>
          <w:kern w:val="36"/>
          <w:sz w:val="36"/>
          <w:szCs w:val="36"/>
          <w:lang w:eastAsia="ru-RU"/>
        </w:rPr>
      </w:pPr>
    </w:p>
    <w:p w:rsidR="008F4F34" w:rsidRPr="008F4F34" w:rsidRDefault="008F4F34" w:rsidP="008F0A76">
      <w:pPr>
        <w:spacing w:line="673" w:lineRule="atLeast"/>
        <w:jc w:val="center"/>
        <w:outlineLvl w:val="0"/>
        <w:rPr>
          <w:rFonts w:eastAsia="Times New Roman"/>
          <w:b/>
          <w:bCs/>
          <w:caps/>
          <w:color w:val="838383"/>
          <w:kern w:val="36"/>
          <w:sz w:val="36"/>
          <w:szCs w:val="36"/>
          <w:lang w:eastAsia="ru-RU"/>
        </w:rPr>
      </w:pPr>
    </w:p>
    <w:p w:rsidR="008F4F34" w:rsidRPr="008F4F34" w:rsidRDefault="008F4F34" w:rsidP="008F0A76">
      <w:pPr>
        <w:spacing w:line="673" w:lineRule="atLeast"/>
        <w:jc w:val="center"/>
        <w:outlineLvl w:val="0"/>
        <w:rPr>
          <w:rFonts w:eastAsia="Times New Roman"/>
          <w:b/>
          <w:bCs/>
          <w:caps/>
          <w:color w:val="838383"/>
          <w:kern w:val="36"/>
          <w:sz w:val="36"/>
          <w:szCs w:val="36"/>
          <w:lang w:eastAsia="ru-RU"/>
        </w:rPr>
      </w:pPr>
    </w:p>
    <w:p w:rsidR="008F4F34" w:rsidRPr="008F4F34" w:rsidRDefault="008F4F34" w:rsidP="008F0A76">
      <w:pPr>
        <w:spacing w:line="673" w:lineRule="atLeast"/>
        <w:jc w:val="center"/>
        <w:outlineLvl w:val="0"/>
        <w:rPr>
          <w:rFonts w:eastAsia="Times New Roman"/>
          <w:b/>
          <w:bCs/>
          <w:caps/>
          <w:color w:val="838383"/>
          <w:kern w:val="36"/>
          <w:sz w:val="36"/>
          <w:szCs w:val="36"/>
          <w:lang w:eastAsia="ru-RU"/>
        </w:rPr>
      </w:pPr>
    </w:p>
    <w:p w:rsidR="008F4F34" w:rsidRPr="008F4F34" w:rsidRDefault="008F4F34" w:rsidP="008F0A76">
      <w:pPr>
        <w:spacing w:line="673" w:lineRule="atLeast"/>
        <w:jc w:val="center"/>
        <w:outlineLvl w:val="0"/>
        <w:rPr>
          <w:rFonts w:eastAsia="Times New Roman"/>
          <w:b/>
          <w:bCs/>
          <w:caps/>
          <w:color w:val="838383"/>
          <w:kern w:val="36"/>
          <w:sz w:val="36"/>
          <w:szCs w:val="36"/>
          <w:lang w:eastAsia="ru-RU"/>
        </w:rPr>
      </w:pPr>
    </w:p>
    <w:p w:rsidR="008F4F34" w:rsidRPr="008F4F34" w:rsidRDefault="008F4F34" w:rsidP="008F0A76">
      <w:pPr>
        <w:spacing w:line="673" w:lineRule="atLeast"/>
        <w:jc w:val="center"/>
        <w:outlineLvl w:val="0"/>
        <w:rPr>
          <w:rFonts w:eastAsia="Times New Roman"/>
          <w:b/>
          <w:bCs/>
          <w:caps/>
          <w:color w:val="838383"/>
          <w:kern w:val="36"/>
          <w:sz w:val="36"/>
          <w:szCs w:val="36"/>
          <w:lang w:eastAsia="ru-RU"/>
        </w:rPr>
      </w:pPr>
    </w:p>
    <w:p w:rsidR="008F4F34" w:rsidRPr="008F4F34" w:rsidRDefault="008F4F34" w:rsidP="008F0A76">
      <w:pPr>
        <w:spacing w:line="673" w:lineRule="atLeast"/>
        <w:jc w:val="center"/>
        <w:outlineLvl w:val="0"/>
        <w:rPr>
          <w:rFonts w:eastAsia="Times New Roman"/>
          <w:b/>
          <w:bCs/>
          <w:caps/>
          <w:color w:val="838383"/>
          <w:kern w:val="36"/>
          <w:sz w:val="36"/>
          <w:szCs w:val="36"/>
          <w:lang w:eastAsia="ru-RU"/>
        </w:rPr>
      </w:pPr>
    </w:p>
    <w:p w:rsidR="008F4F34" w:rsidRPr="008F4F34" w:rsidRDefault="008F4F34" w:rsidP="008F0A76">
      <w:pPr>
        <w:spacing w:line="673" w:lineRule="atLeast"/>
        <w:jc w:val="center"/>
        <w:outlineLvl w:val="0"/>
        <w:rPr>
          <w:rFonts w:eastAsia="Times New Roman"/>
          <w:b/>
          <w:bCs/>
          <w:caps/>
          <w:color w:val="838383"/>
          <w:kern w:val="36"/>
          <w:sz w:val="36"/>
          <w:szCs w:val="36"/>
          <w:lang w:eastAsia="ru-RU"/>
        </w:rPr>
      </w:pPr>
    </w:p>
    <w:p w:rsidR="008F4F34" w:rsidRPr="008F4F34" w:rsidRDefault="008F4F34" w:rsidP="008F0A76">
      <w:pPr>
        <w:spacing w:line="673" w:lineRule="atLeast"/>
        <w:jc w:val="center"/>
        <w:outlineLvl w:val="0"/>
        <w:rPr>
          <w:rFonts w:eastAsia="Times New Roman"/>
          <w:b/>
          <w:bCs/>
          <w:caps/>
          <w:color w:val="838383"/>
          <w:kern w:val="36"/>
          <w:sz w:val="36"/>
          <w:szCs w:val="36"/>
          <w:lang w:eastAsia="ru-RU"/>
        </w:rPr>
      </w:pPr>
    </w:p>
    <w:p w:rsidR="008F4F34" w:rsidRPr="008F4F34" w:rsidRDefault="008F4F34" w:rsidP="008F0A76">
      <w:pPr>
        <w:spacing w:line="673" w:lineRule="atLeast"/>
        <w:jc w:val="center"/>
        <w:outlineLvl w:val="0"/>
        <w:rPr>
          <w:rFonts w:eastAsia="Times New Roman"/>
          <w:b/>
          <w:bCs/>
          <w:caps/>
          <w:color w:val="838383"/>
          <w:kern w:val="36"/>
          <w:sz w:val="36"/>
          <w:szCs w:val="36"/>
          <w:lang w:eastAsia="ru-RU"/>
        </w:rPr>
      </w:pPr>
    </w:p>
    <w:p w:rsidR="008F4F34" w:rsidRDefault="008F4F34" w:rsidP="008F0A76">
      <w:pPr>
        <w:spacing w:line="673" w:lineRule="atLeast"/>
        <w:jc w:val="center"/>
        <w:outlineLvl w:val="0"/>
        <w:rPr>
          <w:rFonts w:ascii="Times" w:eastAsia="Times New Roman" w:hAnsi="Times" w:cs="Times"/>
          <w:b/>
          <w:bCs/>
          <w:caps/>
          <w:color w:val="838383"/>
          <w:kern w:val="36"/>
          <w:sz w:val="36"/>
          <w:szCs w:val="36"/>
          <w:lang w:eastAsia="ru-RU"/>
        </w:rPr>
      </w:pPr>
    </w:p>
    <w:p w:rsidR="008F4F34" w:rsidRDefault="008F4F34" w:rsidP="008F0A76">
      <w:pPr>
        <w:spacing w:line="673" w:lineRule="atLeast"/>
        <w:jc w:val="center"/>
        <w:outlineLvl w:val="0"/>
        <w:rPr>
          <w:rFonts w:ascii="Times" w:eastAsia="Times New Roman" w:hAnsi="Times" w:cs="Times"/>
          <w:b/>
          <w:bCs/>
          <w:caps/>
          <w:color w:val="838383"/>
          <w:kern w:val="36"/>
          <w:sz w:val="36"/>
          <w:szCs w:val="36"/>
          <w:lang w:eastAsia="ru-RU"/>
        </w:rPr>
      </w:pPr>
    </w:p>
    <w:sectPr w:rsidR="008F4F34" w:rsidSect="001276FA">
      <w:pgSz w:w="11906" w:h="16838"/>
      <w:pgMar w:top="851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70AB1"/>
    <w:multiLevelType w:val="multilevel"/>
    <w:tmpl w:val="C06A1F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1EC46B13"/>
    <w:multiLevelType w:val="multilevel"/>
    <w:tmpl w:val="ED5805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52FE2F69"/>
    <w:multiLevelType w:val="multilevel"/>
    <w:tmpl w:val="6200F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6E5A"/>
    <w:rsid w:val="00014B6F"/>
    <w:rsid w:val="0004673C"/>
    <w:rsid w:val="000543C8"/>
    <w:rsid w:val="00086B09"/>
    <w:rsid w:val="00095D3B"/>
    <w:rsid w:val="000B2426"/>
    <w:rsid w:val="000D333E"/>
    <w:rsid w:val="000D7A9D"/>
    <w:rsid w:val="000F68B3"/>
    <w:rsid w:val="00101635"/>
    <w:rsid w:val="00107608"/>
    <w:rsid w:val="00110338"/>
    <w:rsid w:val="001276FA"/>
    <w:rsid w:val="001E3DA2"/>
    <w:rsid w:val="00215B1E"/>
    <w:rsid w:val="00243CC0"/>
    <w:rsid w:val="00276887"/>
    <w:rsid w:val="00281DCF"/>
    <w:rsid w:val="00291408"/>
    <w:rsid w:val="002A13E8"/>
    <w:rsid w:val="002A2DD3"/>
    <w:rsid w:val="002A4B45"/>
    <w:rsid w:val="002B3A8C"/>
    <w:rsid w:val="002C2AD1"/>
    <w:rsid w:val="00306E6B"/>
    <w:rsid w:val="003207E9"/>
    <w:rsid w:val="00360F11"/>
    <w:rsid w:val="003651FA"/>
    <w:rsid w:val="003B00E6"/>
    <w:rsid w:val="003D77BE"/>
    <w:rsid w:val="003E04C6"/>
    <w:rsid w:val="003E41CA"/>
    <w:rsid w:val="003E4945"/>
    <w:rsid w:val="00420D9D"/>
    <w:rsid w:val="0045406D"/>
    <w:rsid w:val="004A0DC0"/>
    <w:rsid w:val="004A1D1F"/>
    <w:rsid w:val="004C2B03"/>
    <w:rsid w:val="004C2EEF"/>
    <w:rsid w:val="004D5813"/>
    <w:rsid w:val="004E21D7"/>
    <w:rsid w:val="00550F24"/>
    <w:rsid w:val="005763FD"/>
    <w:rsid w:val="0058167B"/>
    <w:rsid w:val="005938E7"/>
    <w:rsid w:val="005A286C"/>
    <w:rsid w:val="005C3BB8"/>
    <w:rsid w:val="005F13C8"/>
    <w:rsid w:val="006227A7"/>
    <w:rsid w:val="00630977"/>
    <w:rsid w:val="0064236C"/>
    <w:rsid w:val="00642CFF"/>
    <w:rsid w:val="00644097"/>
    <w:rsid w:val="00646122"/>
    <w:rsid w:val="00696F59"/>
    <w:rsid w:val="006A16CC"/>
    <w:rsid w:val="00701315"/>
    <w:rsid w:val="00705F4A"/>
    <w:rsid w:val="00742E6A"/>
    <w:rsid w:val="00756009"/>
    <w:rsid w:val="007702DF"/>
    <w:rsid w:val="00777FAD"/>
    <w:rsid w:val="007E03C0"/>
    <w:rsid w:val="00810834"/>
    <w:rsid w:val="0083651D"/>
    <w:rsid w:val="00881B0F"/>
    <w:rsid w:val="00882FD8"/>
    <w:rsid w:val="008A40BB"/>
    <w:rsid w:val="008B53B8"/>
    <w:rsid w:val="008C5F4B"/>
    <w:rsid w:val="008F0A76"/>
    <w:rsid w:val="008F40A0"/>
    <w:rsid w:val="008F4F34"/>
    <w:rsid w:val="00904E9A"/>
    <w:rsid w:val="009340AD"/>
    <w:rsid w:val="00955ACE"/>
    <w:rsid w:val="00964BA4"/>
    <w:rsid w:val="00972FAA"/>
    <w:rsid w:val="009B79CD"/>
    <w:rsid w:val="009C37F0"/>
    <w:rsid w:val="009F08BD"/>
    <w:rsid w:val="009F5288"/>
    <w:rsid w:val="00A02A36"/>
    <w:rsid w:val="00A1099F"/>
    <w:rsid w:val="00A1657B"/>
    <w:rsid w:val="00A22FA5"/>
    <w:rsid w:val="00A353C3"/>
    <w:rsid w:val="00AA0CBF"/>
    <w:rsid w:val="00AA13AD"/>
    <w:rsid w:val="00AC66B4"/>
    <w:rsid w:val="00B00041"/>
    <w:rsid w:val="00B131BC"/>
    <w:rsid w:val="00B54A17"/>
    <w:rsid w:val="00B56386"/>
    <w:rsid w:val="00BA32AB"/>
    <w:rsid w:val="00BB4B34"/>
    <w:rsid w:val="00BC4513"/>
    <w:rsid w:val="00BD71EC"/>
    <w:rsid w:val="00BF01D9"/>
    <w:rsid w:val="00C06128"/>
    <w:rsid w:val="00C1652E"/>
    <w:rsid w:val="00C23382"/>
    <w:rsid w:val="00C44A58"/>
    <w:rsid w:val="00C7069A"/>
    <w:rsid w:val="00C72724"/>
    <w:rsid w:val="00C95AE5"/>
    <w:rsid w:val="00CB33C4"/>
    <w:rsid w:val="00CB769D"/>
    <w:rsid w:val="00D01D38"/>
    <w:rsid w:val="00D6087B"/>
    <w:rsid w:val="00D64CDA"/>
    <w:rsid w:val="00D757A3"/>
    <w:rsid w:val="00D86CC8"/>
    <w:rsid w:val="00D9349D"/>
    <w:rsid w:val="00DA75D2"/>
    <w:rsid w:val="00E019B6"/>
    <w:rsid w:val="00E336C1"/>
    <w:rsid w:val="00E3468F"/>
    <w:rsid w:val="00E4636D"/>
    <w:rsid w:val="00E90D46"/>
    <w:rsid w:val="00E96AF1"/>
    <w:rsid w:val="00ED04BF"/>
    <w:rsid w:val="00EE114A"/>
    <w:rsid w:val="00F127F2"/>
    <w:rsid w:val="00F16E5A"/>
    <w:rsid w:val="00F17426"/>
    <w:rsid w:val="00F263F4"/>
    <w:rsid w:val="00F66537"/>
    <w:rsid w:val="00F767E8"/>
    <w:rsid w:val="00F87A95"/>
    <w:rsid w:val="00F96132"/>
    <w:rsid w:val="00FA31C6"/>
    <w:rsid w:val="00FA560E"/>
    <w:rsid w:val="00FB5E0E"/>
    <w:rsid w:val="00FC6D37"/>
    <w:rsid w:val="00FC73FF"/>
    <w:rsid w:val="00FD0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3F4"/>
    <w:rPr>
      <w:sz w:val="28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8F0A76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link w:val="40"/>
    <w:uiPriority w:val="99"/>
    <w:locked/>
    <w:rsid w:val="00F16E5A"/>
    <w:rPr>
      <w:rFonts w:eastAsia="Times New Roman"/>
      <w:sz w:val="17"/>
      <w:shd w:val="clear" w:color="auto" w:fill="FFFFFF"/>
    </w:rPr>
  </w:style>
  <w:style w:type="character" w:customStyle="1" w:styleId="2">
    <w:name w:val="Основной текст (2)_"/>
    <w:link w:val="20"/>
    <w:uiPriority w:val="99"/>
    <w:locked/>
    <w:rsid w:val="00F16E5A"/>
    <w:rPr>
      <w:rFonts w:eastAsia="Times New Roman"/>
      <w:sz w:val="28"/>
      <w:shd w:val="clear" w:color="auto" w:fill="FFFFFF"/>
    </w:rPr>
  </w:style>
  <w:style w:type="character" w:customStyle="1" w:styleId="8">
    <w:name w:val="Основной текст (8)_"/>
    <w:link w:val="80"/>
    <w:uiPriority w:val="99"/>
    <w:locked/>
    <w:rsid w:val="00F16E5A"/>
    <w:rPr>
      <w:rFonts w:eastAsia="Times New Roman"/>
      <w:b/>
      <w:sz w:val="22"/>
      <w:shd w:val="clear" w:color="auto" w:fill="FFFFFF"/>
    </w:rPr>
  </w:style>
  <w:style w:type="character" w:customStyle="1" w:styleId="814pt">
    <w:name w:val="Основной текст (8) + 14 pt"/>
    <w:aliases w:val="Не полужирный"/>
    <w:uiPriority w:val="99"/>
    <w:rsid w:val="00F16E5A"/>
    <w:rPr>
      <w:rFonts w:eastAsia="Times New Roman"/>
      <w:b/>
      <w:color w:val="000000"/>
      <w:spacing w:val="0"/>
      <w:w w:val="100"/>
      <w:position w:val="0"/>
      <w:sz w:val="28"/>
      <w:shd w:val="clear" w:color="auto" w:fill="FFFFFF"/>
      <w:lang w:val="ru-RU" w:eastAsia="ru-RU"/>
    </w:rPr>
  </w:style>
  <w:style w:type="paragraph" w:customStyle="1" w:styleId="40">
    <w:name w:val="Основной текст (4)"/>
    <w:basedOn w:val="a"/>
    <w:link w:val="4"/>
    <w:uiPriority w:val="99"/>
    <w:rsid w:val="00F16E5A"/>
    <w:pPr>
      <w:widowControl w:val="0"/>
      <w:shd w:val="clear" w:color="auto" w:fill="FFFFFF"/>
      <w:spacing w:line="206" w:lineRule="exact"/>
      <w:jc w:val="center"/>
    </w:pPr>
    <w:rPr>
      <w:rFonts w:eastAsia="Times New Roman"/>
      <w:sz w:val="17"/>
      <w:szCs w:val="20"/>
      <w:lang/>
    </w:rPr>
  </w:style>
  <w:style w:type="paragraph" w:customStyle="1" w:styleId="20">
    <w:name w:val="Основной текст (2)"/>
    <w:basedOn w:val="a"/>
    <w:link w:val="2"/>
    <w:uiPriority w:val="99"/>
    <w:rsid w:val="00F16E5A"/>
    <w:pPr>
      <w:widowControl w:val="0"/>
      <w:shd w:val="clear" w:color="auto" w:fill="FFFFFF"/>
      <w:spacing w:line="264" w:lineRule="exact"/>
    </w:pPr>
    <w:rPr>
      <w:rFonts w:eastAsia="Times New Roman"/>
      <w:szCs w:val="20"/>
      <w:lang/>
    </w:rPr>
  </w:style>
  <w:style w:type="paragraph" w:customStyle="1" w:styleId="80">
    <w:name w:val="Основной текст (8)"/>
    <w:basedOn w:val="a"/>
    <w:link w:val="8"/>
    <w:uiPriority w:val="99"/>
    <w:rsid w:val="00F16E5A"/>
    <w:pPr>
      <w:widowControl w:val="0"/>
      <w:shd w:val="clear" w:color="auto" w:fill="FFFFFF"/>
      <w:spacing w:before="1020" w:after="540" w:line="293" w:lineRule="exact"/>
    </w:pPr>
    <w:rPr>
      <w:rFonts w:eastAsia="Times New Roman"/>
      <w:b/>
      <w:sz w:val="22"/>
      <w:szCs w:val="20"/>
      <w:lang/>
    </w:rPr>
  </w:style>
  <w:style w:type="table" w:styleId="a3">
    <w:name w:val="Table Grid"/>
    <w:basedOn w:val="a1"/>
    <w:uiPriority w:val="99"/>
    <w:rsid w:val="00F16E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8A40BB"/>
    <w:rPr>
      <w:rFonts w:ascii="Segoe UI" w:hAnsi="Segoe UI"/>
      <w:sz w:val="18"/>
      <w:szCs w:val="18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A40BB"/>
    <w:rPr>
      <w:rFonts w:ascii="Segoe UI" w:hAnsi="Segoe UI" w:cs="Times New Roman"/>
      <w:sz w:val="18"/>
    </w:rPr>
  </w:style>
  <w:style w:type="character" w:styleId="a6">
    <w:name w:val="Hyperlink"/>
    <w:rsid w:val="00C1652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F0A76"/>
    <w:rPr>
      <w:rFonts w:eastAsia="Times New Roman"/>
      <w:b/>
      <w:bCs/>
      <w:kern w:val="36"/>
      <w:sz w:val="48"/>
      <w:szCs w:val="48"/>
    </w:rPr>
  </w:style>
  <w:style w:type="paragraph" w:styleId="a7">
    <w:name w:val="Normal (Web)"/>
    <w:basedOn w:val="a"/>
    <w:uiPriority w:val="99"/>
    <w:semiHidden/>
    <w:unhideWhenUsed/>
    <w:rsid w:val="008F0A76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uk-text-bold">
    <w:name w:val="uk-text-bold"/>
    <w:basedOn w:val="a"/>
    <w:rsid w:val="008F0A76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F0A76"/>
  </w:style>
  <w:style w:type="character" w:customStyle="1" w:styleId="t35">
    <w:name w:val="t35"/>
    <w:basedOn w:val="a0"/>
    <w:rsid w:val="008F4F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1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56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47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92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67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720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554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832C9-DA22-48C5-954D-90AFBE70E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486</TotalTime>
  <Pages>2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Дубинин Сергей Е.</dc:creator>
  <cp:keywords/>
  <dc:description/>
  <cp:lastModifiedBy>Admin</cp:lastModifiedBy>
  <cp:revision>57</cp:revision>
  <cp:lastPrinted>2022-03-23T06:31:00Z</cp:lastPrinted>
  <dcterms:created xsi:type="dcterms:W3CDTF">2019-01-10T13:05:00Z</dcterms:created>
  <dcterms:modified xsi:type="dcterms:W3CDTF">2022-03-23T07:00:00Z</dcterms:modified>
</cp:coreProperties>
</file>