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EB" w:rsidRPr="00A448A7" w:rsidRDefault="00A448A7" w:rsidP="008E3FEB">
      <w:pPr>
        <w:pStyle w:val="1"/>
        <w:ind w:right="-6" w:firstLine="414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8E3FEB" w:rsidRPr="00A448A7">
        <w:rPr>
          <w:szCs w:val="28"/>
        </w:rPr>
        <w:t>УТВЕРЖДЕНО</w:t>
      </w:r>
    </w:p>
    <w:p w:rsidR="00A448A7" w:rsidRPr="00A448A7" w:rsidRDefault="00A448A7" w:rsidP="00A448A7">
      <w:pPr>
        <w:ind w:right="-6" w:firstLine="41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3FEB" w:rsidRPr="00A448A7">
        <w:rPr>
          <w:sz w:val="28"/>
          <w:szCs w:val="28"/>
        </w:rPr>
        <w:t xml:space="preserve">Протокол заседания комиссии </w:t>
      </w:r>
    </w:p>
    <w:p w:rsidR="008E3FEB" w:rsidRPr="00A448A7" w:rsidRDefault="00A448A7" w:rsidP="00A448A7">
      <w:pPr>
        <w:ind w:right="-6" w:firstLine="41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E3FEB" w:rsidRPr="00A448A7">
        <w:rPr>
          <w:sz w:val="28"/>
          <w:szCs w:val="28"/>
        </w:rPr>
        <w:t>по противодействию коррупции</w:t>
      </w:r>
    </w:p>
    <w:p w:rsidR="008E3FEB" w:rsidRPr="00A448A7" w:rsidRDefault="00A448A7" w:rsidP="008E3FEB">
      <w:pPr>
        <w:pStyle w:val="2"/>
        <w:ind w:left="0" w:right="-6" w:firstLine="414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C35598" w:rsidRPr="00A448A7">
        <w:rPr>
          <w:szCs w:val="28"/>
        </w:rPr>
        <w:t xml:space="preserve">от </w:t>
      </w:r>
      <w:r w:rsidR="00464131">
        <w:rPr>
          <w:szCs w:val="28"/>
        </w:rPr>
        <w:t>30</w:t>
      </w:r>
      <w:r w:rsidR="00C35598" w:rsidRPr="00A448A7">
        <w:rPr>
          <w:szCs w:val="28"/>
        </w:rPr>
        <w:t>.</w:t>
      </w:r>
      <w:r w:rsidR="00591B43">
        <w:rPr>
          <w:szCs w:val="28"/>
        </w:rPr>
        <w:t>12</w:t>
      </w:r>
      <w:r w:rsidR="00464131">
        <w:rPr>
          <w:szCs w:val="28"/>
        </w:rPr>
        <w:t>.2020</w:t>
      </w:r>
      <w:r w:rsidR="00C35598" w:rsidRPr="00A448A7">
        <w:rPr>
          <w:szCs w:val="28"/>
        </w:rPr>
        <w:t xml:space="preserve"> № </w:t>
      </w:r>
      <w:r w:rsidR="00464131">
        <w:rPr>
          <w:szCs w:val="28"/>
        </w:rPr>
        <w:t>5</w:t>
      </w:r>
    </w:p>
    <w:p w:rsidR="008E3FEB" w:rsidRDefault="008E3FEB" w:rsidP="008E3FEB">
      <w:pPr>
        <w:rPr>
          <w:sz w:val="28"/>
        </w:rPr>
      </w:pPr>
    </w:p>
    <w:p w:rsidR="008E3FEB" w:rsidRDefault="008E3FEB" w:rsidP="008E3FEB">
      <w:pPr>
        <w:jc w:val="center"/>
        <w:rPr>
          <w:sz w:val="28"/>
        </w:rPr>
      </w:pPr>
      <w:r>
        <w:rPr>
          <w:sz w:val="28"/>
        </w:rPr>
        <w:t>ПЛАН</w:t>
      </w:r>
    </w:p>
    <w:p w:rsidR="008E3FEB" w:rsidRPr="002A76BF" w:rsidRDefault="008E3FEB" w:rsidP="008E3FEB">
      <w:pPr>
        <w:pStyle w:val="2"/>
        <w:ind w:left="0"/>
        <w:jc w:val="center"/>
        <w:rPr>
          <w:szCs w:val="28"/>
        </w:rPr>
      </w:pPr>
      <w:r>
        <w:t xml:space="preserve">работы комиссии по противодействию коррупции </w:t>
      </w:r>
      <w:r w:rsidR="00464131">
        <w:rPr>
          <w:szCs w:val="28"/>
        </w:rPr>
        <w:t>на 2021</w:t>
      </w:r>
      <w:r w:rsidRPr="002A76BF">
        <w:rPr>
          <w:szCs w:val="28"/>
        </w:rPr>
        <w:t xml:space="preserve"> год</w:t>
      </w:r>
    </w:p>
    <w:p w:rsidR="008E3FEB" w:rsidRDefault="008E3FEB" w:rsidP="00371577">
      <w:pPr>
        <w:rPr>
          <w:sz w:val="28"/>
        </w:rPr>
      </w:pPr>
    </w:p>
    <w:tbl>
      <w:tblPr>
        <w:tblStyle w:val="a3"/>
        <w:tblW w:w="10580" w:type="dxa"/>
        <w:tblInd w:w="-720" w:type="dxa"/>
        <w:tblLayout w:type="fixed"/>
        <w:tblLook w:val="01E0"/>
      </w:tblPr>
      <w:tblGrid>
        <w:gridCol w:w="782"/>
        <w:gridCol w:w="7076"/>
        <w:gridCol w:w="2722"/>
      </w:tblGrid>
      <w:tr w:rsidR="008E3FEB" w:rsidRPr="007246AD" w:rsidTr="00215FDA">
        <w:trPr>
          <w:trHeight w:val="128"/>
        </w:trPr>
        <w:tc>
          <w:tcPr>
            <w:tcW w:w="782" w:type="dxa"/>
          </w:tcPr>
          <w:p w:rsidR="008E3FEB" w:rsidRPr="007246AD" w:rsidRDefault="008E3FEB" w:rsidP="00215FDA">
            <w:pPr>
              <w:jc w:val="center"/>
              <w:rPr>
                <w:sz w:val="28"/>
                <w:szCs w:val="28"/>
              </w:rPr>
            </w:pPr>
            <w:r w:rsidRPr="007246AD">
              <w:rPr>
                <w:sz w:val="28"/>
                <w:szCs w:val="28"/>
              </w:rPr>
              <w:t>№ п.п.</w:t>
            </w:r>
          </w:p>
        </w:tc>
        <w:tc>
          <w:tcPr>
            <w:tcW w:w="7076" w:type="dxa"/>
          </w:tcPr>
          <w:p w:rsidR="008E3FEB" w:rsidRPr="007246AD" w:rsidRDefault="008E3FEB" w:rsidP="00215FDA">
            <w:pPr>
              <w:jc w:val="center"/>
              <w:rPr>
                <w:sz w:val="28"/>
                <w:szCs w:val="28"/>
              </w:rPr>
            </w:pPr>
            <w:r w:rsidRPr="007246A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22" w:type="dxa"/>
          </w:tcPr>
          <w:p w:rsidR="008E3FEB" w:rsidRPr="007246AD" w:rsidRDefault="008E3FEB" w:rsidP="00215FDA">
            <w:pPr>
              <w:jc w:val="center"/>
              <w:rPr>
                <w:sz w:val="28"/>
                <w:szCs w:val="28"/>
              </w:rPr>
            </w:pPr>
            <w:r w:rsidRPr="007246AD">
              <w:rPr>
                <w:sz w:val="28"/>
                <w:szCs w:val="28"/>
              </w:rPr>
              <w:t>Срок исполнения</w:t>
            </w:r>
          </w:p>
        </w:tc>
      </w:tr>
      <w:tr w:rsidR="00214B0C" w:rsidRPr="007246AD" w:rsidTr="00700D9E">
        <w:trPr>
          <w:trHeight w:val="2008"/>
        </w:trPr>
        <w:tc>
          <w:tcPr>
            <w:tcW w:w="782" w:type="dxa"/>
          </w:tcPr>
          <w:p w:rsidR="00214B0C" w:rsidRPr="007246AD" w:rsidRDefault="00214B0C" w:rsidP="00215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076" w:type="dxa"/>
          </w:tcPr>
          <w:p w:rsidR="00214B0C" w:rsidRPr="007246AD" w:rsidRDefault="00214B0C" w:rsidP="00DB74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Продолжить работу по </w:t>
            </w:r>
            <w:r w:rsidR="00ED61EB">
              <w:rPr>
                <w:sz w:val="28"/>
                <w:szCs w:val="28"/>
              </w:rPr>
              <w:t xml:space="preserve">изучению и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безусловным исполнением работниками учреждения нормативных актов, регулирующих </w:t>
            </w:r>
            <w:proofErr w:type="spellStart"/>
            <w:r>
              <w:rPr>
                <w:sz w:val="28"/>
                <w:szCs w:val="28"/>
              </w:rPr>
              <w:t>антикоррупционное</w:t>
            </w:r>
            <w:proofErr w:type="spellEnd"/>
            <w:r>
              <w:rPr>
                <w:sz w:val="28"/>
                <w:szCs w:val="28"/>
              </w:rPr>
              <w:t xml:space="preserve"> законодательство, постановлений коллегий, протоколов заседаний комисси</w:t>
            </w:r>
            <w:r w:rsidR="00AB2081">
              <w:rPr>
                <w:sz w:val="28"/>
                <w:szCs w:val="28"/>
              </w:rPr>
              <w:t>и по противодействию коррупции в системе Минздрава.</w:t>
            </w:r>
          </w:p>
        </w:tc>
        <w:tc>
          <w:tcPr>
            <w:tcW w:w="2722" w:type="dxa"/>
          </w:tcPr>
          <w:p w:rsidR="00214B0C" w:rsidRPr="007246AD" w:rsidRDefault="00AB2081" w:rsidP="00215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14550C" w:rsidRPr="007246AD" w:rsidTr="00700D9E">
        <w:trPr>
          <w:trHeight w:val="2008"/>
        </w:trPr>
        <w:tc>
          <w:tcPr>
            <w:tcW w:w="782" w:type="dxa"/>
          </w:tcPr>
          <w:p w:rsidR="0014550C" w:rsidRDefault="00002CE5" w:rsidP="00215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76" w:type="dxa"/>
          </w:tcPr>
          <w:p w:rsidR="0014550C" w:rsidRDefault="0014550C" w:rsidP="00DB74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Продолжить работу по изучению и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безусловным исполнением работниками учреждения локально правовых актов, в отношении которых необходимо осуществление </w:t>
            </w:r>
            <w:proofErr w:type="spellStart"/>
            <w:r>
              <w:rPr>
                <w:sz w:val="28"/>
                <w:szCs w:val="28"/>
              </w:rPr>
              <w:t>антикоррупционной</w:t>
            </w:r>
            <w:proofErr w:type="spellEnd"/>
            <w:r>
              <w:rPr>
                <w:sz w:val="28"/>
                <w:szCs w:val="28"/>
              </w:rPr>
              <w:t xml:space="preserve"> оценки (в том числе для исключения свободы личного усмотрения должностных лиц), инструкций, положения, регламента, приказов, распоряжений руководителя,  в системе Минздрава.</w:t>
            </w:r>
          </w:p>
        </w:tc>
        <w:tc>
          <w:tcPr>
            <w:tcW w:w="2722" w:type="dxa"/>
          </w:tcPr>
          <w:p w:rsidR="0014550C" w:rsidRDefault="0014550C" w:rsidP="00215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86250E" w:rsidRPr="007246AD" w:rsidTr="00700D9E">
        <w:trPr>
          <w:trHeight w:val="2688"/>
        </w:trPr>
        <w:tc>
          <w:tcPr>
            <w:tcW w:w="782" w:type="dxa"/>
          </w:tcPr>
          <w:p w:rsidR="0086250E" w:rsidRDefault="00002CE5" w:rsidP="00215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250E">
              <w:rPr>
                <w:sz w:val="28"/>
                <w:szCs w:val="28"/>
              </w:rPr>
              <w:t>.</w:t>
            </w:r>
          </w:p>
        </w:tc>
        <w:tc>
          <w:tcPr>
            <w:tcW w:w="7076" w:type="dxa"/>
          </w:tcPr>
          <w:p w:rsidR="0086250E" w:rsidRPr="00703358" w:rsidRDefault="0086250E" w:rsidP="0070335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03358">
              <w:rPr>
                <w:sz w:val="28"/>
                <w:szCs w:val="28"/>
              </w:rPr>
              <w:t xml:space="preserve">Обеспечить </w:t>
            </w:r>
            <w:proofErr w:type="gramStart"/>
            <w:r w:rsidRPr="00703358">
              <w:rPr>
                <w:sz w:val="28"/>
                <w:szCs w:val="28"/>
              </w:rPr>
              <w:t>контроль за</w:t>
            </w:r>
            <w:proofErr w:type="gramEnd"/>
            <w:r w:rsidRPr="00703358">
              <w:rPr>
                <w:sz w:val="28"/>
                <w:szCs w:val="28"/>
              </w:rPr>
              <w:t xml:space="preserve"> работой </w:t>
            </w:r>
            <w:r w:rsidR="0044042B">
              <w:rPr>
                <w:sz w:val="28"/>
                <w:szCs w:val="28"/>
              </w:rPr>
              <w:t xml:space="preserve"> </w:t>
            </w:r>
            <w:r w:rsidR="0034225D" w:rsidRPr="00703358">
              <w:rPr>
                <w:sz w:val="28"/>
                <w:szCs w:val="28"/>
              </w:rPr>
              <w:t xml:space="preserve"> инспектора по кадрам по неукоснительному выполнению требований ст. 16 Закона Республики Беларусь «О борьбе с коррупцией» </w:t>
            </w:r>
            <w:r w:rsidR="00CC0DA0" w:rsidRPr="00703358">
              <w:rPr>
                <w:sz w:val="28"/>
                <w:szCs w:val="28"/>
              </w:rPr>
              <w:t xml:space="preserve">об истребовании письменных обязательств </w:t>
            </w:r>
            <w:r w:rsidR="00703358" w:rsidRPr="00703358">
              <w:rPr>
                <w:rFonts w:eastAsiaTheme="minorHAnsi"/>
                <w:sz w:val="28"/>
                <w:szCs w:val="28"/>
                <w:lang w:eastAsia="en-US"/>
              </w:rPr>
              <w:t xml:space="preserve">по соблюдению ограничений, установленных </w:t>
            </w:r>
            <w:hyperlink r:id="rId4" w:history="1">
              <w:r w:rsidR="00703358" w:rsidRPr="00703358">
                <w:rPr>
                  <w:rFonts w:eastAsiaTheme="minorHAnsi"/>
                  <w:sz w:val="28"/>
                  <w:szCs w:val="28"/>
                  <w:lang w:eastAsia="en-US"/>
                </w:rPr>
                <w:t>статьями 17</w:t>
              </w:r>
            </w:hyperlink>
            <w:r w:rsidR="00703358" w:rsidRPr="00703358">
              <w:rPr>
                <w:rFonts w:eastAsiaTheme="minorHAnsi"/>
                <w:sz w:val="28"/>
                <w:szCs w:val="28"/>
                <w:lang w:eastAsia="en-US"/>
              </w:rPr>
              <w:t xml:space="preserve"> - </w:t>
            </w:r>
            <w:hyperlink r:id="rId5" w:history="1">
              <w:r w:rsidR="00703358" w:rsidRPr="00703358">
                <w:rPr>
                  <w:rFonts w:eastAsiaTheme="minorHAnsi"/>
                  <w:sz w:val="28"/>
                  <w:szCs w:val="28"/>
                  <w:lang w:eastAsia="en-US"/>
                </w:rPr>
                <w:t>20</w:t>
              </w:r>
            </w:hyperlink>
            <w:r w:rsidR="00703358" w:rsidRPr="00703358">
              <w:rPr>
                <w:rFonts w:eastAsiaTheme="minorHAnsi"/>
                <w:sz w:val="28"/>
                <w:szCs w:val="28"/>
                <w:lang w:eastAsia="en-US"/>
              </w:rPr>
              <w:t xml:space="preserve"> настоящего Закона</w:t>
            </w:r>
            <w:r w:rsidR="00703358" w:rsidRPr="00703358">
              <w:rPr>
                <w:sz w:val="28"/>
                <w:szCs w:val="28"/>
              </w:rPr>
              <w:t xml:space="preserve"> </w:t>
            </w:r>
            <w:r w:rsidR="005D4ECB" w:rsidRPr="00703358">
              <w:rPr>
                <w:sz w:val="28"/>
                <w:szCs w:val="28"/>
              </w:rPr>
              <w:t xml:space="preserve">у </w:t>
            </w:r>
            <w:r w:rsidR="00287C6C">
              <w:rPr>
                <w:sz w:val="28"/>
                <w:szCs w:val="28"/>
              </w:rPr>
              <w:t xml:space="preserve">должностных лиц Брагинского районного  ЦГЭ </w:t>
            </w:r>
            <w:r w:rsidR="00703358" w:rsidRPr="00703358">
              <w:rPr>
                <w:sz w:val="28"/>
                <w:szCs w:val="28"/>
              </w:rPr>
              <w:t xml:space="preserve"> утвержденных приказом от </w:t>
            </w:r>
            <w:r w:rsidR="00B40713">
              <w:rPr>
                <w:sz w:val="28"/>
                <w:szCs w:val="28"/>
              </w:rPr>
              <w:t>16.03</w:t>
            </w:r>
            <w:r w:rsidR="00703358" w:rsidRPr="00703358">
              <w:rPr>
                <w:sz w:val="28"/>
                <w:szCs w:val="28"/>
              </w:rPr>
              <w:t>.201</w:t>
            </w:r>
            <w:r w:rsidR="00B40713">
              <w:rPr>
                <w:sz w:val="28"/>
                <w:szCs w:val="28"/>
              </w:rPr>
              <w:t>8 № 56</w:t>
            </w:r>
            <w:r w:rsidR="00703358" w:rsidRPr="00703358">
              <w:rPr>
                <w:sz w:val="28"/>
                <w:szCs w:val="28"/>
              </w:rPr>
              <w:t>-О</w:t>
            </w:r>
            <w:r w:rsidR="005D4ECB" w:rsidRPr="00703358">
              <w:rPr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86250E" w:rsidRDefault="005D4ECB" w:rsidP="00215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2B716F" w:rsidRPr="007246AD" w:rsidTr="00700D9E">
        <w:trPr>
          <w:trHeight w:val="1409"/>
        </w:trPr>
        <w:tc>
          <w:tcPr>
            <w:tcW w:w="782" w:type="dxa"/>
          </w:tcPr>
          <w:p w:rsidR="002B716F" w:rsidRDefault="00002CE5" w:rsidP="00215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B716F">
              <w:rPr>
                <w:sz w:val="28"/>
                <w:szCs w:val="28"/>
              </w:rPr>
              <w:t>.</w:t>
            </w:r>
          </w:p>
        </w:tc>
        <w:tc>
          <w:tcPr>
            <w:tcW w:w="7076" w:type="dxa"/>
          </w:tcPr>
          <w:p w:rsidR="002B716F" w:rsidRPr="00ED61EB" w:rsidRDefault="00ED61EB" w:rsidP="00ED61EB">
            <w:pPr>
              <w:jc w:val="both"/>
              <w:rPr>
                <w:sz w:val="28"/>
                <w:szCs w:val="28"/>
              </w:rPr>
            </w:pPr>
            <w:r w:rsidRPr="00ED61EB">
              <w:rPr>
                <w:sz w:val="28"/>
                <w:szCs w:val="28"/>
              </w:rPr>
              <w:t xml:space="preserve">Осуществлять обзор публикаций, касающихся коррупции, в СМИ, интернете, анализировать, обобщать и освещать данную информацию среди сотрудников </w:t>
            </w:r>
            <w:r w:rsidR="00287C6C">
              <w:rPr>
                <w:sz w:val="28"/>
                <w:szCs w:val="28"/>
              </w:rPr>
              <w:t>Брагинского районного  ЦГЭ.</w:t>
            </w:r>
          </w:p>
        </w:tc>
        <w:tc>
          <w:tcPr>
            <w:tcW w:w="2722" w:type="dxa"/>
          </w:tcPr>
          <w:p w:rsidR="002B716F" w:rsidRDefault="00ED61EB" w:rsidP="00215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581BA0" w:rsidRPr="007246AD" w:rsidTr="00D72874">
        <w:trPr>
          <w:trHeight w:val="296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A0" w:rsidRPr="007246AD" w:rsidRDefault="00002CE5" w:rsidP="001D3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81BA0" w:rsidRPr="007246AD">
              <w:rPr>
                <w:sz w:val="28"/>
                <w:szCs w:val="28"/>
              </w:rPr>
              <w:t>.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A0" w:rsidRPr="007246AD" w:rsidRDefault="00581BA0" w:rsidP="002F4723">
            <w:pPr>
              <w:pStyle w:val="newncpi"/>
              <w:ind w:firstLine="0"/>
              <w:rPr>
                <w:sz w:val="28"/>
                <w:szCs w:val="28"/>
              </w:rPr>
            </w:pPr>
            <w:r w:rsidRPr="007246AD">
              <w:rPr>
                <w:sz w:val="28"/>
                <w:szCs w:val="28"/>
              </w:rPr>
              <w:t>Провести анализ обращений граждан и юридических лиц</w:t>
            </w:r>
            <w:r w:rsidR="00AA151A">
              <w:rPr>
                <w:sz w:val="28"/>
                <w:szCs w:val="28"/>
              </w:rPr>
              <w:t xml:space="preserve">. Обеспечить особый </w:t>
            </w:r>
            <w:proofErr w:type="gramStart"/>
            <w:r w:rsidR="00AA151A">
              <w:rPr>
                <w:sz w:val="28"/>
                <w:szCs w:val="28"/>
              </w:rPr>
              <w:t>контроль за</w:t>
            </w:r>
            <w:proofErr w:type="gramEnd"/>
            <w:r w:rsidR="00AA151A">
              <w:rPr>
                <w:sz w:val="28"/>
                <w:szCs w:val="28"/>
              </w:rPr>
              <w:t xml:space="preserve"> качеством рассмотрения обращений, содержащих информацию, о фактах коррупционных проявлений в учреждениях государственного санитарно</w:t>
            </w:r>
            <w:r w:rsidR="00F70E9A">
              <w:rPr>
                <w:sz w:val="28"/>
                <w:szCs w:val="28"/>
              </w:rPr>
              <w:t>-эпидемиологического</w:t>
            </w:r>
            <w:r w:rsidR="00287C6C">
              <w:rPr>
                <w:sz w:val="28"/>
                <w:szCs w:val="28"/>
              </w:rPr>
              <w:t xml:space="preserve"> надзора Брагинского района</w:t>
            </w:r>
            <w:r w:rsidR="00F70E9A">
              <w:rPr>
                <w:sz w:val="28"/>
                <w:szCs w:val="28"/>
              </w:rPr>
              <w:t>, нарушениях трудовой и исполнительской дисциплины, превышения полномочий со стороны администрации и финансово-экономических нарушений.</w:t>
            </w:r>
            <w:r w:rsidRPr="007246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A0" w:rsidRPr="007246AD" w:rsidRDefault="00581BA0" w:rsidP="001D3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581BA0" w:rsidRPr="007246AD" w:rsidTr="00D72874">
        <w:trPr>
          <w:trHeight w:val="1409"/>
        </w:trPr>
        <w:tc>
          <w:tcPr>
            <w:tcW w:w="782" w:type="dxa"/>
            <w:tcBorders>
              <w:top w:val="single" w:sz="4" w:space="0" w:color="auto"/>
            </w:tcBorders>
          </w:tcPr>
          <w:p w:rsidR="00581BA0" w:rsidRDefault="00002CE5" w:rsidP="001D3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581BA0">
              <w:rPr>
                <w:sz w:val="28"/>
                <w:szCs w:val="28"/>
              </w:rPr>
              <w:t>.</w:t>
            </w:r>
          </w:p>
        </w:tc>
        <w:tc>
          <w:tcPr>
            <w:tcW w:w="7076" w:type="dxa"/>
            <w:tcBorders>
              <w:top w:val="single" w:sz="4" w:space="0" w:color="auto"/>
            </w:tcBorders>
          </w:tcPr>
          <w:p w:rsidR="00581BA0" w:rsidRPr="007246AD" w:rsidRDefault="00646DF9" w:rsidP="00646DF9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случай совершения коррупционного правонарушения подвергнуть детальному анализу, с последующим принятием мер по недопущению аналогичных случаев.</w:t>
            </w:r>
          </w:p>
        </w:tc>
        <w:tc>
          <w:tcPr>
            <w:tcW w:w="2722" w:type="dxa"/>
            <w:tcBorders>
              <w:top w:val="single" w:sz="4" w:space="0" w:color="auto"/>
            </w:tcBorders>
          </w:tcPr>
          <w:p w:rsidR="00581BA0" w:rsidRDefault="00D12F87" w:rsidP="001D3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581BA0" w:rsidRPr="007246AD" w:rsidTr="00700D9E">
        <w:trPr>
          <w:trHeight w:val="692"/>
        </w:trPr>
        <w:tc>
          <w:tcPr>
            <w:tcW w:w="782" w:type="dxa"/>
          </w:tcPr>
          <w:p w:rsidR="00581BA0" w:rsidRDefault="00002CE5" w:rsidP="001D3D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81BA0">
              <w:rPr>
                <w:sz w:val="28"/>
                <w:szCs w:val="28"/>
              </w:rPr>
              <w:t>.</w:t>
            </w:r>
          </w:p>
        </w:tc>
        <w:tc>
          <w:tcPr>
            <w:tcW w:w="7076" w:type="dxa"/>
          </w:tcPr>
          <w:p w:rsidR="00581BA0" w:rsidRPr="007246AD" w:rsidRDefault="002B716F" w:rsidP="002B716F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</w:t>
            </w:r>
            <w:r w:rsidR="00581BA0">
              <w:rPr>
                <w:sz w:val="28"/>
                <w:szCs w:val="28"/>
              </w:rPr>
              <w:t xml:space="preserve"> карт</w:t>
            </w:r>
            <w:r>
              <w:rPr>
                <w:sz w:val="28"/>
                <w:szCs w:val="28"/>
              </w:rPr>
              <w:t>у</w:t>
            </w:r>
            <w:r w:rsidR="00581BA0">
              <w:rPr>
                <w:sz w:val="28"/>
                <w:szCs w:val="28"/>
              </w:rPr>
              <w:t xml:space="preserve"> коррупционных рисков</w:t>
            </w:r>
            <w:r>
              <w:rPr>
                <w:sz w:val="28"/>
                <w:szCs w:val="28"/>
              </w:rPr>
              <w:t xml:space="preserve"> </w:t>
            </w:r>
            <w:r w:rsidR="00287C6C">
              <w:rPr>
                <w:sz w:val="28"/>
                <w:szCs w:val="28"/>
              </w:rPr>
              <w:t>Брагинского районного  ЦГЭ.</w:t>
            </w:r>
          </w:p>
        </w:tc>
        <w:tc>
          <w:tcPr>
            <w:tcW w:w="2722" w:type="dxa"/>
          </w:tcPr>
          <w:p w:rsidR="00581BA0" w:rsidRDefault="00464131" w:rsidP="002F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581BA0" w:rsidRPr="007246AD" w:rsidTr="00700D9E">
        <w:trPr>
          <w:trHeight w:val="986"/>
        </w:trPr>
        <w:tc>
          <w:tcPr>
            <w:tcW w:w="782" w:type="dxa"/>
          </w:tcPr>
          <w:p w:rsidR="00581BA0" w:rsidRPr="007246AD" w:rsidRDefault="00002CE5" w:rsidP="00C83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81BA0" w:rsidRPr="007246AD">
              <w:rPr>
                <w:sz w:val="28"/>
                <w:szCs w:val="28"/>
              </w:rPr>
              <w:t>.</w:t>
            </w:r>
          </w:p>
        </w:tc>
        <w:tc>
          <w:tcPr>
            <w:tcW w:w="7076" w:type="dxa"/>
          </w:tcPr>
          <w:p w:rsidR="00581BA0" w:rsidRPr="007246AD" w:rsidRDefault="00581BA0" w:rsidP="00C830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проведение встречи работников учреждения с представителем прокуратуры по вопросу профилактики коррупционных правонарушений</w:t>
            </w:r>
            <w:r w:rsidR="00C830FA">
              <w:rPr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581BA0" w:rsidRDefault="00581BA0" w:rsidP="00C83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год</w:t>
            </w:r>
          </w:p>
          <w:p w:rsidR="00581BA0" w:rsidRPr="007246AD" w:rsidRDefault="00581BA0" w:rsidP="00C830FA">
            <w:pPr>
              <w:jc w:val="center"/>
              <w:rPr>
                <w:sz w:val="28"/>
                <w:szCs w:val="28"/>
              </w:rPr>
            </w:pPr>
          </w:p>
        </w:tc>
      </w:tr>
      <w:tr w:rsidR="00FC50E9" w:rsidRPr="007246AD" w:rsidTr="002F4723">
        <w:trPr>
          <w:trHeight w:val="1128"/>
        </w:trPr>
        <w:tc>
          <w:tcPr>
            <w:tcW w:w="782" w:type="dxa"/>
          </w:tcPr>
          <w:p w:rsidR="00FC50E9" w:rsidRDefault="00002CE5" w:rsidP="00C83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C50E9">
              <w:rPr>
                <w:sz w:val="28"/>
                <w:szCs w:val="28"/>
              </w:rPr>
              <w:t>.</w:t>
            </w:r>
          </w:p>
        </w:tc>
        <w:tc>
          <w:tcPr>
            <w:tcW w:w="7076" w:type="dxa"/>
          </w:tcPr>
          <w:p w:rsidR="00FC50E9" w:rsidRDefault="00FC50E9" w:rsidP="002F47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прозрачность и законность при проведении </w:t>
            </w:r>
            <w:r w:rsidR="002F4723">
              <w:rPr>
                <w:sz w:val="28"/>
                <w:szCs w:val="28"/>
              </w:rPr>
              <w:t xml:space="preserve">процедур государственных закупок </w:t>
            </w:r>
            <w:r>
              <w:rPr>
                <w:sz w:val="28"/>
                <w:szCs w:val="28"/>
              </w:rPr>
              <w:t xml:space="preserve">с целью снижения коррупционных рисков. </w:t>
            </w:r>
          </w:p>
        </w:tc>
        <w:tc>
          <w:tcPr>
            <w:tcW w:w="2722" w:type="dxa"/>
          </w:tcPr>
          <w:p w:rsidR="00FC50E9" w:rsidRDefault="00A448A7" w:rsidP="00C83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320AE" w:rsidRPr="007246AD" w:rsidTr="00700D9E">
        <w:trPr>
          <w:trHeight w:val="1695"/>
        </w:trPr>
        <w:tc>
          <w:tcPr>
            <w:tcW w:w="782" w:type="dxa"/>
          </w:tcPr>
          <w:p w:rsidR="003320AE" w:rsidRDefault="00002CE5" w:rsidP="00C83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320AE">
              <w:rPr>
                <w:sz w:val="28"/>
                <w:szCs w:val="28"/>
              </w:rPr>
              <w:t>.</w:t>
            </w:r>
          </w:p>
        </w:tc>
        <w:tc>
          <w:tcPr>
            <w:tcW w:w="7076" w:type="dxa"/>
          </w:tcPr>
          <w:p w:rsidR="003320AE" w:rsidRPr="003320AE" w:rsidRDefault="003320AE" w:rsidP="003320AE">
            <w:pPr>
              <w:jc w:val="both"/>
              <w:rPr>
                <w:sz w:val="28"/>
                <w:szCs w:val="28"/>
              </w:rPr>
            </w:pPr>
            <w:r w:rsidRPr="003320AE">
              <w:rPr>
                <w:sz w:val="28"/>
                <w:szCs w:val="28"/>
              </w:rPr>
              <w:t>Рассмотреть сведения о фактах возникновения дебиторской задолженности, просроченной свыше одного года, и безнадежной дебиторской задолженности с целью установить, не связано ли возникновение такой задолженности с коррупционными и иными злоупотреблениями сотрудников учреждения.</w:t>
            </w:r>
          </w:p>
        </w:tc>
        <w:tc>
          <w:tcPr>
            <w:tcW w:w="2722" w:type="dxa"/>
          </w:tcPr>
          <w:p w:rsidR="003320AE" w:rsidRDefault="003320AE" w:rsidP="002F47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</w:t>
            </w:r>
            <w:r w:rsidR="001D0D36">
              <w:rPr>
                <w:sz w:val="28"/>
                <w:szCs w:val="28"/>
              </w:rPr>
              <w:t>2</w:t>
            </w:r>
            <w:r w:rsidR="00464131">
              <w:rPr>
                <w:sz w:val="28"/>
                <w:szCs w:val="28"/>
              </w:rPr>
              <w:t>1</w:t>
            </w:r>
          </w:p>
        </w:tc>
      </w:tr>
      <w:tr w:rsidR="00B63194" w:rsidRPr="007246AD" w:rsidTr="00B63194">
        <w:trPr>
          <w:trHeight w:val="682"/>
        </w:trPr>
        <w:tc>
          <w:tcPr>
            <w:tcW w:w="782" w:type="dxa"/>
          </w:tcPr>
          <w:p w:rsidR="00B63194" w:rsidRDefault="00002CE5" w:rsidP="00B63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6319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076" w:type="dxa"/>
          </w:tcPr>
          <w:p w:rsidR="00B63194" w:rsidRDefault="00B63194" w:rsidP="00B63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плановых заседаний </w:t>
            </w:r>
            <w:r w:rsidRPr="00B63194">
              <w:rPr>
                <w:sz w:val="28"/>
                <w:szCs w:val="28"/>
              </w:rPr>
              <w:t>комиссии по противодействию коррупции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B63194" w:rsidRDefault="00B63194" w:rsidP="00B63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квартал</w:t>
            </w:r>
          </w:p>
        </w:tc>
      </w:tr>
      <w:tr w:rsidR="002F4723" w:rsidRPr="007246AD" w:rsidTr="00B63194">
        <w:trPr>
          <w:trHeight w:val="682"/>
        </w:trPr>
        <w:tc>
          <w:tcPr>
            <w:tcW w:w="782" w:type="dxa"/>
          </w:tcPr>
          <w:p w:rsidR="002F4723" w:rsidRDefault="00002CE5" w:rsidP="00B63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2F4723">
              <w:rPr>
                <w:sz w:val="28"/>
                <w:szCs w:val="28"/>
              </w:rPr>
              <w:t>.</w:t>
            </w:r>
          </w:p>
        </w:tc>
        <w:tc>
          <w:tcPr>
            <w:tcW w:w="7076" w:type="dxa"/>
          </w:tcPr>
          <w:p w:rsidR="002F4723" w:rsidRPr="002F4723" w:rsidRDefault="002F4723" w:rsidP="00B63194">
            <w:pPr>
              <w:jc w:val="both"/>
              <w:rPr>
                <w:sz w:val="28"/>
                <w:szCs w:val="28"/>
              </w:rPr>
            </w:pPr>
            <w:r w:rsidRPr="002F4723">
              <w:rPr>
                <w:sz w:val="28"/>
                <w:szCs w:val="28"/>
              </w:rPr>
              <w:t xml:space="preserve">Обеспечить выполнение </w:t>
            </w:r>
            <w:r w:rsidRPr="002F4723">
              <w:rPr>
                <w:color w:val="000000"/>
                <w:sz w:val="28"/>
                <w:szCs w:val="28"/>
              </w:rPr>
              <w:t xml:space="preserve">Директивы Президента Республики Беларусь </w:t>
            </w:r>
            <w:r w:rsidRPr="002F4723">
              <w:rPr>
                <w:color w:val="000000"/>
                <w:spacing w:val="-2"/>
                <w:sz w:val="28"/>
                <w:szCs w:val="28"/>
              </w:rPr>
              <w:t xml:space="preserve">от 11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2F4723">
                <w:rPr>
                  <w:color w:val="000000"/>
                  <w:spacing w:val="-2"/>
                  <w:sz w:val="28"/>
                  <w:szCs w:val="28"/>
                </w:rPr>
                <w:t>2004 г</w:t>
              </w:r>
            </w:smartTag>
            <w:r w:rsidRPr="002F4723">
              <w:rPr>
                <w:color w:val="000000"/>
                <w:spacing w:val="-2"/>
                <w:sz w:val="28"/>
                <w:szCs w:val="28"/>
              </w:rPr>
              <w:t xml:space="preserve">. №1 «О мерах по укреплению общественной </w:t>
            </w:r>
            <w:r w:rsidRPr="002F4723">
              <w:rPr>
                <w:color w:val="000000"/>
                <w:sz w:val="28"/>
                <w:szCs w:val="28"/>
              </w:rPr>
              <w:t>безопасности и дисциплины»</w:t>
            </w:r>
          </w:p>
        </w:tc>
        <w:tc>
          <w:tcPr>
            <w:tcW w:w="2722" w:type="dxa"/>
          </w:tcPr>
          <w:p w:rsidR="002F4723" w:rsidRDefault="00FA321D" w:rsidP="00B63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7C4141" w:rsidRPr="007246AD" w:rsidTr="00B63194">
        <w:trPr>
          <w:trHeight w:val="682"/>
        </w:trPr>
        <w:tc>
          <w:tcPr>
            <w:tcW w:w="782" w:type="dxa"/>
          </w:tcPr>
          <w:p w:rsidR="007C4141" w:rsidRDefault="007C4141" w:rsidP="00B63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CE5">
              <w:rPr>
                <w:sz w:val="28"/>
                <w:szCs w:val="28"/>
              </w:rPr>
              <w:t>3.</w:t>
            </w:r>
          </w:p>
        </w:tc>
        <w:tc>
          <w:tcPr>
            <w:tcW w:w="7076" w:type="dxa"/>
          </w:tcPr>
          <w:p w:rsidR="007C4141" w:rsidRPr="002F4723" w:rsidRDefault="00F86611" w:rsidP="00B63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Рассматривать </w:t>
            </w:r>
            <w:r w:rsidR="007C4141">
              <w:rPr>
                <w:sz w:val="28"/>
                <w:szCs w:val="28"/>
              </w:rPr>
              <w:t xml:space="preserve"> на заседаниях </w:t>
            </w:r>
            <w:r w:rsidR="009B2673">
              <w:rPr>
                <w:sz w:val="28"/>
                <w:szCs w:val="28"/>
              </w:rPr>
              <w:t xml:space="preserve">комиссии по противодействию коррупции </w:t>
            </w:r>
            <w:r>
              <w:rPr>
                <w:sz w:val="28"/>
                <w:szCs w:val="28"/>
              </w:rPr>
              <w:t>коллективный договор</w:t>
            </w:r>
            <w:r w:rsidR="0084321A">
              <w:rPr>
                <w:sz w:val="28"/>
                <w:szCs w:val="28"/>
              </w:rPr>
              <w:t xml:space="preserve"> Брагинского районного ЦГЭ </w:t>
            </w:r>
            <w:r>
              <w:rPr>
                <w:sz w:val="28"/>
                <w:szCs w:val="28"/>
              </w:rPr>
              <w:t xml:space="preserve"> </w:t>
            </w:r>
            <w:r w:rsidR="001D0D36">
              <w:rPr>
                <w:sz w:val="28"/>
                <w:szCs w:val="28"/>
              </w:rPr>
              <w:t>2020-2022</w:t>
            </w:r>
            <w:r w:rsidR="0084321A">
              <w:rPr>
                <w:sz w:val="28"/>
                <w:szCs w:val="28"/>
              </w:rPr>
              <w:t>гг.</w:t>
            </w:r>
            <w:r w:rsidR="003B19F0">
              <w:rPr>
                <w:sz w:val="28"/>
                <w:szCs w:val="28"/>
              </w:rPr>
              <w:t>, штатное расписание.</w:t>
            </w:r>
          </w:p>
        </w:tc>
        <w:tc>
          <w:tcPr>
            <w:tcW w:w="2722" w:type="dxa"/>
          </w:tcPr>
          <w:p w:rsidR="00F86611" w:rsidRDefault="00F86611" w:rsidP="00F86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год</w:t>
            </w:r>
          </w:p>
          <w:p w:rsidR="007C4141" w:rsidRDefault="007C4141" w:rsidP="00B63194">
            <w:pPr>
              <w:jc w:val="center"/>
              <w:rPr>
                <w:sz w:val="28"/>
                <w:szCs w:val="28"/>
              </w:rPr>
            </w:pPr>
          </w:p>
        </w:tc>
      </w:tr>
      <w:tr w:rsidR="00B63194" w:rsidRPr="007246AD" w:rsidTr="00B63194">
        <w:trPr>
          <w:trHeight w:val="682"/>
        </w:trPr>
        <w:tc>
          <w:tcPr>
            <w:tcW w:w="782" w:type="dxa"/>
          </w:tcPr>
          <w:p w:rsidR="00B63194" w:rsidRDefault="003320AE" w:rsidP="00904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CE5">
              <w:rPr>
                <w:sz w:val="28"/>
                <w:szCs w:val="28"/>
              </w:rPr>
              <w:t>4</w:t>
            </w:r>
            <w:r w:rsidR="00B63194">
              <w:rPr>
                <w:sz w:val="28"/>
                <w:szCs w:val="28"/>
              </w:rPr>
              <w:t>.</w:t>
            </w:r>
          </w:p>
        </w:tc>
        <w:tc>
          <w:tcPr>
            <w:tcW w:w="7076" w:type="dxa"/>
          </w:tcPr>
          <w:p w:rsidR="00B63194" w:rsidRDefault="00B63194" w:rsidP="00B631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внеплановых заседаний </w:t>
            </w:r>
            <w:r w:rsidRPr="00B63194">
              <w:rPr>
                <w:sz w:val="28"/>
                <w:szCs w:val="28"/>
              </w:rPr>
              <w:t>комиссии по противодействию коррупции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:rsidR="00B63194" w:rsidRDefault="00B63194" w:rsidP="00B63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581BA0" w:rsidRPr="007246AD" w:rsidTr="00700D9E">
        <w:trPr>
          <w:trHeight w:val="432"/>
        </w:trPr>
        <w:tc>
          <w:tcPr>
            <w:tcW w:w="782" w:type="dxa"/>
          </w:tcPr>
          <w:p w:rsidR="00581BA0" w:rsidRPr="007246AD" w:rsidRDefault="00C068D2" w:rsidP="00B631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2C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76" w:type="dxa"/>
          </w:tcPr>
          <w:p w:rsidR="00581BA0" w:rsidRPr="007246AD" w:rsidRDefault="00D12F87" w:rsidP="00700D9E">
            <w:pPr>
              <w:pStyle w:val="newncpi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81BA0" w:rsidRPr="007246AD">
              <w:rPr>
                <w:sz w:val="28"/>
                <w:szCs w:val="28"/>
              </w:rPr>
              <w:t>одведение итогов работы</w:t>
            </w:r>
          </w:p>
        </w:tc>
        <w:tc>
          <w:tcPr>
            <w:tcW w:w="2722" w:type="dxa"/>
          </w:tcPr>
          <w:p w:rsidR="00581BA0" w:rsidRPr="007246AD" w:rsidRDefault="00581BA0" w:rsidP="00215FDA">
            <w:pPr>
              <w:jc w:val="center"/>
              <w:rPr>
                <w:sz w:val="28"/>
                <w:szCs w:val="28"/>
              </w:rPr>
            </w:pPr>
            <w:r w:rsidRPr="007246AD">
              <w:rPr>
                <w:sz w:val="28"/>
                <w:szCs w:val="28"/>
              </w:rPr>
              <w:t>декабрь</w:t>
            </w:r>
          </w:p>
        </w:tc>
      </w:tr>
    </w:tbl>
    <w:p w:rsidR="00A12E35" w:rsidRDefault="00A12E35" w:rsidP="00371577"/>
    <w:p w:rsidR="00260E0A" w:rsidRDefault="00260E0A" w:rsidP="00371577"/>
    <w:p w:rsidR="00260E0A" w:rsidRPr="00260E0A" w:rsidRDefault="00260E0A" w:rsidP="00371577">
      <w:pPr>
        <w:rPr>
          <w:sz w:val="28"/>
          <w:szCs w:val="28"/>
        </w:rPr>
      </w:pPr>
      <w:r w:rsidRPr="00260E0A">
        <w:rPr>
          <w:sz w:val="28"/>
          <w:szCs w:val="28"/>
        </w:rPr>
        <w:t>Секрет</w:t>
      </w:r>
      <w:r w:rsidR="00287C6C">
        <w:rPr>
          <w:sz w:val="28"/>
          <w:szCs w:val="28"/>
        </w:rPr>
        <w:t>арь комиссии</w:t>
      </w:r>
      <w:r w:rsidR="00287C6C">
        <w:rPr>
          <w:sz w:val="28"/>
          <w:szCs w:val="28"/>
        </w:rPr>
        <w:tab/>
      </w:r>
      <w:r w:rsidR="00287C6C">
        <w:rPr>
          <w:sz w:val="28"/>
          <w:szCs w:val="28"/>
        </w:rPr>
        <w:tab/>
      </w:r>
      <w:r w:rsidR="00287C6C">
        <w:rPr>
          <w:sz w:val="28"/>
          <w:szCs w:val="28"/>
        </w:rPr>
        <w:tab/>
      </w:r>
      <w:r w:rsidR="00287C6C">
        <w:rPr>
          <w:sz w:val="28"/>
          <w:szCs w:val="28"/>
        </w:rPr>
        <w:tab/>
      </w:r>
      <w:r w:rsidR="00287C6C">
        <w:rPr>
          <w:sz w:val="28"/>
          <w:szCs w:val="28"/>
        </w:rPr>
        <w:tab/>
      </w:r>
      <w:r w:rsidR="00287C6C">
        <w:rPr>
          <w:sz w:val="28"/>
          <w:szCs w:val="28"/>
        </w:rPr>
        <w:tab/>
        <w:t xml:space="preserve">Т.А.Полещук </w:t>
      </w:r>
    </w:p>
    <w:sectPr w:rsidR="00260E0A" w:rsidRPr="00260E0A" w:rsidSect="00EA0F83">
      <w:pgSz w:w="11906" w:h="16838"/>
      <w:pgMar w:top="907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FEB"/>
    <w:rsid w:val="00002CE5"/>
    <w:rsid w:val="00104A41"/>
    <w:rsid w:val="00144B1C"/>
    <w:rsid w:val="0014550C"/>
    <w:rsid w:val="001C3E2C"/>
    <w:rsid w:val="001D0D36"/>
    <w:rsid w:val="00214B0C"/>
    <w:rsid w:val="002231B0"/>
    <w:rsid w:val="00233869"/>
    <w:rsid w:val="00250A68"/>
    <w:rsid w:val="00260E0A"/>
    <w:rsid w:val="00262127"/>
    <w:rsid w:val="00272EE6"/>
    <w:rsid w:val="00281C6E"/>
    <w:rsid w:val="00287C6C"/>
    <w:rsid w:val="002B716F"/>
    <w:rsid w:val="002F0B4A"/>
    <w:rsid w:val="002F4723"/>
    <w:rsid w:val="00317234"/>
    <w:rsid w:val="003320AE"/>
    <w:rsid w:val="0034225D"/>
    <w:rsid w:val="00346555"/>
    <w:rsid w:val="00371577"/>
    <w:rsid w:val="003B19F0"/>
    <w:rsid w:val="003E6CE4"/>
    <w:rsid w:val="004157D6"/>
    <w:rsid w:val="004242F0"/>
    <w:rsid w:val="0044042B"/>
    <w:rsid w:val="00456CC1"/>
    <w:rsid w:val="00464131"/>
    <w:rsid w:val="00475520"/>
    <w:rsid w:val="00485657"/>
    <w:rsid w:val="004B4FE3"/>
    <w:rsid w:val="004E55C1"/>
    <w:rsid w:val="0056725F"/>
    <w:rsid w:val="00570119"/>
    <w:rsid w:val="00581BA0"/>
    <w:rsid w:val="00583D1B"/>
    <w:rsid w:val="00586C99"/>
    <w:rsid w:val="00591B43"/>
    <w:rsid w:val="005D4ECB"/>
    <w:rsid w:val="00632BA7"/>
    <w:rsid w:val="00646DF9"/>
    <w:rsid w:val="006D5B67"/>
    <w:rsid w:val="006F4FEE"/>
    <w:rsid w:val="00700D9E"/>
    <w:rsid w:val="00703358"/>
    <w:rsid w:val="00713A0D"/>
    <w:rsid w:val="007338A0"/>
    <w:rsid w:val="007946EC"/>
    <w:rsid w:val="007C4141"/>
    <w:rsid w:val="008261B3"/>
    <w:rsid w:val="0084321A"/>
    <w:rsid w:val="0086250E"/>
    <w:rsid w:val="00881912"/>
    <w:rsid w:val="00883862"/>
    <w:rsid w:val="008E3FEB"/>
    <w:rsid w:val="00904504"/>
    <w:rsid w:val="009221C0"/>
    <w:rsid w:val="00931DC9"/>
    <w:rsid w:val="009B2673"/>
    <w:rsid w:val="009C7082"/>
    <w:rsid w:val="00A12E35"/>
    <w:rsid w:val="00A448A7"/>
    <w:rsid w:val="00AA151A"/>
    <w:rsid w:val="00AB2081"/>
    <w:rsid w:val="00AC61B0"/>
    <w:rsid w:val="00B15AB8"/>
    <w:rsid w:val="00B40713"/>
    <w:rsid w:val="00B60149"/>
    <w:rsid w:val="00B63194"/>
    <w:rsid w:val="00B76849"/>
    <w:rsid w:val="00BA2F20"/>
    <w:rsid w:val="00C0465D"/>
    <w:rsid w:val="00C04AC0"/>
    <w:rsid w:val="00C068D2"/>
    <w:rsid w:val="00C35598"/>
    <w:rsid w:val="00C51C96"/>
    <w:rsid w:val="00C533FB"/>
    <w:rsid w:val="00C830FA"/>
    <w:rsid w:val="00CC0DA0"/>
    <w:rsid w:val="00D12F87"/>
    <w:rsid w:val="00D72874"/>
    <w:rsid w:val="00DB740B"/>
    <w:rsid w:val="00DD39FD"/>
    <w:rsid w:val="00E02EA1"/>
    <w:rsid w:val="00E50366"/>
    <w:rsid w:val="00ED61EB"/>
    <w:rsid w:val="00EE62D0"/>
    <w:rsid w:val="00F70E9A"/>
    <w:rsid w:val="00F86611"/>
    <w:rsid w:val="00F968B4"/>
    <w:rsid w:val="00FA321D"/>
    <w:rsid w:val="00FB1019"/>
    <w:rsid w:val="00FB48F1"/>
    <w:rsid w:val="00FC50E9"/>
    <w:rsid w:val="00FF5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3FEB"/>
    <w:pPr>
      <w:keepNext/>
      <w:ind w:firstLine="450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8E3FEB"/>
    <w:pPr>
      <w:ind w:left="45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8E3FE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E3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8E3FEB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CF0A5A0F60AB798A96A6D8D746310D601EA5035C366E33CA2F77E72FE494F69DF445E0497579AC22B5139C9893t4eCL" TargetMode="External"/><Relationship Id="rId4" Type="http://schemas.openxmlformats.org/officeDocument/2006/relationships/hyperlink" Target="consultantplus://offline/ref=87CF0A5A0F60AB798A96A6D8D746310D601EA5035C366E33CA2F77E72FE494F69DF445E0497579AC22B5139C9895t4e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Бахметова Ольга Н.</dc:creator>
  <cp:lastModifiedBy>ibook</cp:lastModifiedBy>
  <cp:revision>19</cp:revision>
  <cp:lastPrinted>2021-01-11T11:57:00Z</cp:lastPrinted>
  <dcterms:created xsi:type="dcterms:W3CDTF">2018-11-14T08:35:00Z</dcterms:created>
  <dcterms:modified xsi:type="dcterms:W3CDTF">2021-01-11T11:57:00Z</dcterms:modified>
</cp:coreProperties>
</file>